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DB767F" w:rsidRDefault="00DB767F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B767F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 xml:space="preserve">Грант для жінок-підприємиць </w:t>
      </w:r>
      <w:r w:rsidRPr="00DB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“</w:t>
      </w:r>
      <w:r w:rsidRPr="00DB767F">
        <w:rPr>
          <w:rFonts w:ascii="Times New Roman" w:eastAsia="Times New Roman" w:hAnsi="Times New Roman" w:cs="Times New Roman"/>
          <w:b/>
          <w:sz w:val="30"/>
          <w:szCs w:val="30"/>
          <w:lang w:val="uk-UA" w:eastAsia="ru-RU"/>
        </w:rPr>
        <w:t>Створено жінками – 2023</w:t>
      </w:r>
      <w:r w:rsidRPr="00DB767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”</w:t>
      </w:r>
    </w:p>
    <w:p w:rsidR="00DB767F" w:rsidRPr="00DB767F" w:rsidRDefault="00DB767F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bookmarkStart w:id="0" w:name="_GoBack"/>
      <w:bookmarkEnd w:id="0"/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B767F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100 тис. грн</w:t>
      </w:r>
      <w:r w:rsidR="00DB767F" w:rsidRP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, консультаційн</w:t>
      </w:r>
      <w:r w:rsid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а підтримка</w:t>
      </w:r>
      <w:r w:rsidR="00DB767F" w:rsidRP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і членство у Франко-українській торгово-промисловій палаті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DB767F" w:rsidRP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B767F" w:rsidRPr="00DB767F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15 березня 2023</w:t>
      </w:r>
      <w:r w:rsidR="00DB767F" w:rsidRPr="00DB767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="00DB767F" w:rsidRPr="00DB767F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року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B767F">
        <w:rPr>
          <w:color w:val="000000" w:themeColor="text1"/>
          <w:sz w:val="26"/>
          <w:szCs w:val="26"/>
          <w:lang w:val="uk-UA"/>
        </w:rPr>
        <w:t xml:space="preserve"> ФОП або юридичні особи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B767F" w:rsidRP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Франко-українськ</w:t>
      </w:r>
      <w:r w:rsid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а</w:t>
      </w:r>
      <w:r w:rsidR="00DB767F" w:rsidRP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 xml:space="preserve"> торгово-промислов</w:t>
      </w:r>
      <w:r w:rsid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а</w:t>
      </w:r>
      <w:r w:rsidR="00DB767F" w:rsidRP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 xml:space="preserve"> палат</w:t>
      </w:r>
      <w:r w:rsidR="00DB767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а</w:t>
      </w:r>
    </w:p>
    <w:p w:rsidR="00DB767F" w:rsidRPr="00AA3B96" w:rsidRDefault="00DB767F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DB767F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B767F">
        <w:rPr>
          <w:color w:val="000000" w:themeColor="text1"/>
          <w:spacing w:val="-2"/>
          <w:sz w:val="26"/>
          <w:szCs w:val="26"/>
          <w:lang w:val="uk-UA"/>
        </w:rPr>
        <w:t>розвиток жіночого підприємництва</w:t>
      </w:r>
    </w:p>
    <w:p w:rsidR="00DB767F" w:rsidRPr="00DB767F" w:rsidRDefault="00DB767F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 xml:space="preserve">100 000 грн на розвиток власної справи та поїздку в Париж отримає переможниця премії </w:t>
      </w:r>
      <w:r w:rsidRPr="00DB767F">
        <w:rPr>
          <w:color w:val="000000" w:themeColor="text1"/>
          <w:sz w:val="26"/>
          <w:szCs w:val="26"/>
        </w:rPr>
        <w:t>“</w:t>
      </w:r>
      <w:r w:rsidRPr="00DB767F">
        <w:rPr>
          <w:color w:val="000000" w:themeColor="text1"/>
          <w:sz w:val="26"/>
          <w:szCs w:val="26"/>
          <w:lang w:val="uk-UA"/>
        </w:rPr>
        <w:t>Створено жінками – 2023</w:t>
      </w:r>
      <w:r w:rsidRPr="00DB767F">
        <w:rPr>
          <w:color w:val="000000" w:themeColor="text1"/>
          <w:sz w:val="26"/>
          <w:szCs w:val="26"/>
        </w:rPr>
        <w:t>”</w:t>
      </w:r>
      <w:r w:rsidRPr="00DB767F">
        <w:rPr>
          <w:color w:val="000000" w:themeColor="text1"/>
          <w:sz w:val="26"/>
          <w:szCs w:val="26"/>
          <w:lang w:val="uk-UA"/>
        </w:rPr>
        <w:t xml:space="preserve">. Крім грошової допомоги, всі фіналістки отримають консультаційну підтримку і членство у Франко-українській торгово-промисловій палаті. 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 xml:space="preserve">Подача заявок розпочалась 3 лютого. В конкурсі можуть взяти участь жінки, що продовжують вести підприємницьку діяльність попри війну. 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>Участь в конкурсі безкоштовна. Для цього необхідно до 15 березня 2023 року заповнити заявку на сайті та надати пакет документів: презентацію, коротке відео про проєкт і офіційний реєстраційний документ.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>На момент подачі документів компанія має працювати мінімум 3 місяці і мати певні результати.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>Кожна заявка оцінюється за такими критеріями: оригінальність і мета бізнесу, стратегічне бачення, якість презентації. Учасниці, які наберуть найбільшу кількість балів пройдуть у наступний тур, де відбуваються співбесіди з журі.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 xml:space="preserve">За останні 5 років участь у конкурсі “Створено жінками” взяло 347 підприємиць. 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767F">
        <w:rPr>
          <w:color w:val="000000" w:themeColor="text1"/>
          <w:sz w:val="26"/>
          <w:szCs w:val="26"/>
          <w:lang w:val="uk-UA"/>
        </w:rPr>
        <w:t xml:space="preserve">Фіналістками стали 26 жінок, переможницями – 12, ще 4 отримали спеціальні відзнаки. Сфери їхньої діяльності охоплювали медичну галузь, виробництво харчів, іграшок, косметичних засобів, освітні та транспортні послуги тощо. За 5 років було виплачено майже півмільйона гривень. </w:t>
      </w:r>
    </w:p>
    <w:p w:rsidR="00DB767F" w:rsidRPr="00DB767F" w:rsidRDefault="00DB767F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F834F0" w:rsidRPr="000736D4" w:rsidRDefault="00AA3B96" w:rsidP="00DB767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DB767F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ІнфоДжерела: </w:t>
      </w:r>
      <w:hyperlink r:id="rId6" w:history="1">
        <w:r w:rsidR="00DB767F" w:rsidRPr="00DB767F">
          <w:rPr>
            <w:rStyle w:val="a4"/>
            <w:sz w:val="26"/>
            <w:szCs w:val="26"/>
          </w:rPr>
          <w:t>https://dia.dp.gov.ua/mozhlivist-dlya-startapiv-otrimati-5-000-na-rozvitok-vlasnix-proyektiv/?fbclid=IwAR3ILZXO66JmocYLqAyCXc3MNOXvGiDziP3JALL-EYF6BAEDAn5Jwiq5wWo</w:t>
        </w:r>
      </w:hyperlink>
      <w:r w:rsidR="00DB767F" w:rsidRPr="00DB767F">
        <w:rPr>
          <w:sz w:val="26"/>
          <w:szCs w:val="26"/>
          <w:lang w:val="uk-UA"/>
        </w:rPr>
        <w:t xml:space="preserve"> </w:t>
      </w:r>
      <w:r w:rsidR="00B905F0" w:rsidRPr="00DB767F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або </w:t>
      </w:r>
      <w:hyperlink r:id="rId7" w:history="1">
        <w:r w:rsidR="00DB767F" w:rsidRPr="00DB767F">
          <w:rPr>
            <w:rStyle w:val="a4"/>
            <w:sz w:val="26"/>
            <w:szCs w:val="26"/>
          </w:rPr>
          <w:t>https://womanccifu.com/</w:t>
        </w:r>
      </w:hyperlink>
      <w:r w:rsidR="00DB767F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DB767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736D4"/>
    <w:rsid w:val="000E5AB8"/>
    <w:rsid w:val="001E778C"/>
    <w:rsid w:val="0020735E"/>
    <w:rsid w:val="00292827"/>
    <w:rsid w:val="005E0DAB"/>
    <w:rsid w:val="00834E03"/>
    <w:rsid w:val="008966F0"/>
    <w:rsid w:val="00926910"/>
    <w:rsid w:val="009A5FB1"/>
    <w:rsid w:val="00AA355B"/>
    <w:rsid w:val="00AA3B96"/>
    <w:rsid w:val="00AC19E9"/>
    <w:rsid w:val="00B905F0"/>
    <w:rsid w:val="00D6326C"/>
    <w:rsid w:val="00D71B54"/>
    <w:rsid w:val="00DB767F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6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manccif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.dp.gov.ua/mozhlivist-dlya-startapiv-otrimati-5-000-na-rozvitok-vlasnix-proyektiv/?fbclid=IwAR3ILZXO66JmocYLqAyCXc3MNOXvGiDziP3JALL-EYF6BAEDAn5Jwiq5wW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22</cp:revision>
  <dcterms:created xsi:type="dcterms:W3CDTF">2022-08-19T08:37:00Z</dcterms:created>
  <dcterms:modified xsi:type="dcterms:W3CDTF">2023-02-09T14:37:00Z</dcterms:modified>
</cp:coreProperties>
</file>