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DD0" w:rsidRDefault="005B2205" w:rsidP="001F60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50505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ajorEastAsia" w:hAnsi="Times New Roman" w:cs="Times New Roman"/>
          <w:b/>
          <w:bCs/>
          <w:color w:val="050505"/>
          <w:sz w:val="28"/>
          <w:szCs w:val="28"/>
          <w:shd w:val="clear" w:color="auto" w:fill="FFFFFF"/>
          <w:lang w:val="uk-UA"/>
        </w:rPr>
        <w:t>К</w:t>
      </w:r>
      <w:r w:rsidR="008C5202" w:rsidRPr="008C5202">
        <w:rPr>
          <w:rFonts w:ascii="Times New Roman" w:eastAsiaTheme="majorEastAsia" w:hAnsi="Times New Roman" w:cs="Times New Roman"/>
          <w:b/>
          <w:bCs/>
          <w:color w:val="050505"/>
          <w:sz w:val="28"/>
          <w:szCs w:val="28"/>
          <w:shd w:val="clear" w:color="auto" w:fill="FFFFFF"/>
          <w:lang w:val="uk-UA"/>
        </w:rPr>
        <w:t>онкурс для ветеранів з благодійним фондом “МХП – Громаді”</w:t>
      </w:r>
    </w:p>
    <w:p w:rsidR="008C5202" w:rsidRDefault="008C5202" w:rsidP="001F60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50505"/>
          <w:sz w:val="28"/>
          <w:szCs w:val="28"/>
          <w:shd w:val="clear" w:color="auto" w:fill="FFFFFF"/>
          <w:lang w:val="uk-UA"/>
        </w:rPr>
      </w:pPr>
    </w:p>
    <w:p w:rsidR="001F60DC" w:rsidRPr="002509AA" w:rsidRDefault="00AD44E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>1. </w:t>
      </w:r>
      <w:r w:rsidR="001F60DC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Тип допомоги: </w:t>
      </w:r>
      <w:r w:rsidR="00BE1203">
        <w:rPr>
          <w:rFonts w:ascii="Times New Roman" w:hAnsi="Times New Roman" w:cs="Times New Roman"/>
          <w:spacing w:val="-2"/>
          <w:sz w:val="26"/>
          <w:szCs w:val="26"/>
          <w:lang w:val="uk-UA"/>
        </w:rPr>
        <w:t>грант</w:t>
      </w:r>
    </w:p>
    <w:p w:rsidR="001F60DC" w:rsidRPr="00607964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6"/>
          <w:szCs w:val="26"/>
          <w:highlight w:val="yellow"/>
          <w:lang w:val="uk-UA"/>
        </w:rPr>
      </w:pPr>
    </w:p>
    <w:p w:rsidR="001F60DC" w:rsidRPr="002509AA" w:rsidRDefault="00AD44EC" w:rsidP="00FC2D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>2. </w:t>
      </w:r>
      <w:r w:rsidR="001F60DC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Термін дії: </w:t>
      </w:r>
      <w:r w:rsidR="00BE1203">
        <w:rPr>
          <w:rFonts w:ascii="Times New Roman" w:hAnsi="Times New Roman" w:cs="Times New Roman"/>
          <w:spacing w:val="-2"/>
          <w:sz w:val="26"/>
          <w:szCs w:val="26"/>
          <w:lang w:val="uk-UA"/>
        </w:rPr>
        <w:t>2023 рік (орієнтовно)</w:t>
      </w:r>
    </w:p>
    <w:p w:rsidR="001F60DC" w:rsidRPr="002509AA" w:rsidRDefault="001F60DC" w:rsidP="002509AA">
      <w:pPr>
        <w:tabs>
          <w:tab w:val="left" w:pos="1117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2509AA">
        <w:rPr>
          <w:rFonts w:ascii="Arial" w:hAnsi="Arial" w:cs="Arial"/>
          <w:color w:val="405E66"/>
          <w:shd w:val="clear" w:color="auto" w:fill="FFFFFF"/>
        </w:rPr>
        <w:t> </w:t>
      </w: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2509AA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ab/>
      </w:r>
    </w:p>
    <w:p w:rsidR="001F60DC" w:rsidRPr="00AD44EC" w:rsidRDefault="00AD44E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>3. </w:t>
      </w:r>
      <w:r w:rsidR="001F60DC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Територія: </w:t>
      </w:r>
      <w:r w:rsidR="00BE1203">
        <w:rPr>
          <w:rFonts w:ascii="Times New Roman" w:hAnsi="Times New Roman" w:cs="Times New Roman"/>
          <w:spacing w:val="-2"/>
          <w:sz w:val="26"/>
          <w:szCs w:val="26"/>
          <w:lang w:val="uk-UA"/>
        </w:rPr>
        <w:t>вся Україна</w:t>
      </w:r>
    </w:p>
    <w:p w:rsidR="003A4B3A" w:rsidRPr="00AD44EC" w:rsidRDefault="003A4B3A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highlight w:val="yellow"/>
          <w:lang w:val="uk-UA"/>
        </w:rPr>
      </w:pPr>
    </w:p>
    <w:p w:rsidR="001F60DC" w:rsidRPr="00BE1203" w:rsidRDefault="001F60DC" w:rsidP="002509AA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>4. </w:t>
      </w:r>
      <w:proofErr w:type="spellStart"/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>Дедлайн</w:t>
      </w:r>
      <w:proofErr w:type="spellEnd"/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>:</w:t>
      </w:r>
      <w:r w:rsidR="002509AA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bookmarkStart w:id="0" w:name="_GoBack"/>
      <w:bookmarkEnd w:id="0"/>
      <w:r w:rsidR="008C5202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10 квітня 2023 року </w:t>
      </w:r>
    </w:p>
    <w:p w:rsidR="005A7B9E" w:rsidRPr="00607964" w:rsidRDefault="005A7B9E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highlight w:val="yellow"/>
          <w:lang w:val="uk-UA"/>
        </w:rPr>
      </w:pPr>
    </w:p>
    <w:p w:rsidR="001F60DC" w:rsidRPr="002509AA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>5. Вид допомоги:</w:t>
      </w:r>
      <w:r w:rsidR="005A7B9E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8C5202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від </w:t>
      </w:r>
      <w:r w:rsidR="008C5202" w:rsidRPr="008C5202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lang w:val="uk-UA"/>
        </w:rPr>
        <w:t>500 тисяч до 1,5 мільйона</w:t>
      </w:r>
      <w:r w:rsidR="008C5202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lang w:val="uk-UA"/>
        </w:rPr>
        <w:t xml:space="preserve"> грн</w:t>
      </w:r>
    </w:p>
    <w:p w:rsidR="003A4B3A" w:rsidRPr="00607964" w:rsidRDefault="003A4B3A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highlight w:val="yellow"/>
          <w:lang w:val="uk-UA"/>
        </w:rPr>
      </w:pPr>
    </w:p>
    <w:p w:rsidR="001F60DC" w:rsidRPr="002509AA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6. Учасники: </w:t>
      </w:r>
      <w:r w:rsidR="008C5202">
        <w:rPr>
          <w:rFonts w:ascii="Times New Roman" w:hAnsi="Times New Roman" w:cs="Times New Roman"/>
          <w:spacing w:val="-2"/>
          <w:sz w:val="26"/>
          <w:szCs w:val="26"/>
          <w:lang w:val="uk-UA"/>
        </w:rPr>
        <w:t>в</w:t>
      </w:r>
      <w:r w:rsidR="008C5202" w:rsidRPr="008C5202">
        <w:rPr>
          <w:rFonts w:ascii="Times New Roman" w:hAnsi="Times New Roman" w:cs="Times New Roman"/>
          <w:spacing w:val="-2"/>
          <w:sz w:val="26"/>
          <w:szCs w:val="26"/>
          <w:lang w:val="uk-UA"/>
        </w:rPr>
        <w:t>етерани, ветеранки, а також родичі полеглих захисників та захисниць</w:t>
      </w:r>
    </w:p>
    <w:p w:rsidR="001F60DC" w:rsidRPr="00607964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  <w:highlight w:val="yellow"/>
          <w:lang w:val="uk-UA"/>
        </w:rPr>
      </w:pPr>
      <w:r w:rsidRPr="00607964">
        <w:rPr>
          <w:rFonts w:ascii="Times New Roman" w:hAnsi="Times New Roman" w:cs="Times New Roman"/>
          <w:bCs/>
          <w:spacing w:val="-2"/>
          <w:sz w:val="26"/>
          <w:szCs w:val="26"/>
          <w:highlight w:val="yellow"/>
          <w:lang w:val="uk-UA"/>
        </w:rPr>
        <w:t xml:space="preserve"> </w:t>
      </w:r>
    </w:p>
    <w:p w:rsidR="002509AA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>7. Виконавець:</w:t>
      </w:r>
      <w:r w:rsidR="00BB23F5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8C5202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lang w:val="uk-UA"/>
        </w:rPr>
        <w:t>БФ</w:t>
      </w:r>
      <w:r w:rsidR="008C5202" w:rsidRPr="008C5202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lang w:val="uk-UA"/>
        </w:rPr>
        <w:t xml:space="preserve"> “МХП – Громаді”</w:t>
      </w:r>
    </w:p>
    <w:p w:rsidR="00700FCB" w:rsidRPr="00607964" w:rsidRDefault="00700FCB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  <w:highlight w:val="yellow"/>
          <w:lang w:val="uk-UA"/>
        </w:rPr>
      </w:pPr>
    </w:p>
    <w:p w:rsidR="008E1B5A" w:rsidRDefault="001F60DC" w:rsidP="001F60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2509AA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 xml:space="preserve">8. Сфера </w:t>
      </w:r>
      <w:r w:rsidRPr="002509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діяльності:</w:t>
      </w:r>
      <w:r w:rsidR="008E1B5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="008C5202" w:rsidRPr="008C5202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lang w:val="uk-UA"/>
        </w:rPr>
        <w:t>мікропідприємництво</w:t>
      </w:r>
    </w:p>
    <w:p w:rsidR="00700FCB" w:rsidRDefault="00700FCB" w:rsidP="001F60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8C5202" w:rsidRPr="008C5202" w:rsidRDefault="008C5202" w:rsidP="008C5202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lang w:val="uk-UA"/>
        </w:rPr>
      </w:pPr>
      <w:r w:rsidRPr="008C5202">
        <w:rPr>
          <w:color w:val="000000"/>
          <w:sz w:val="26"/>
          <w:szCs w:val="26"/>
          <w:bdr w:val="none" w:sz="0" w:space="0" w:color="auto" w:frame="1"/>
          <w:lang w:val="uk-UA"/>
        </w:rPr>
        <w:t>24 березня розпочався починається відбір заявок на програму фінансування ветеранського бізнесу #Варто “РобиТИ своє”.</w:t>
      </w:r>
    </w:p>
    <w:p w:rsidR="008C5202" w:rsidRPr="008C5202" w:rsidRDefault="008C5202" w:rsidP="008C5202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lang w:val="uk-UA"/>
        </w:rPr>
      </w:pPr>
      <w:r w:rsidRPr="008C5202">
        <w:rPr>
          <w:color w:val="000000"/>
          <w:sz w:val="26"/>
          <w:szCs w:val="26"/>
          <w:bdr w:val="none" w:sz="0" w:space="0" w:color="auto" w:frame="1"/>
          <w:lang w:val="uk-UA"/>
        </w:rPr>
        <w:t>Ветерани, ветеранки, а також родичі полеглих захисників та захисниць можуть отримати від 500 тисяч до 1,5 мільйона гривень на відкриття або розвиток власної справи. Загальний бюджет конкурсу становить 15 мільйонів гривень.</w:t>
      </w:r>
    </w:p>
    <w:p w:rsidR="008C5202" w:rsidRPr="008C5202" w:rsidRDefault="008C5202" w:rsidP="008C5202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lang w:val="uk-UA"/>
        </w:rPr>
      </w:pPr>
      <w:r w:rsidRPr="008C5202">
        <w:rPr>
          <w:color w:val="000000"/>
          <w:sz w:val="26"/>
          <w:szCs w:val="26"/>
          <w:bdr w:val="none" w:sz="0" w:space="0" w:color="auto" w:frame="1"/>
          <w:lang w:val="uk-UA"/>
        </w:rPr>
        <w:t>Конкурс запускають Український ветеранський фонд Міністерства у справах ветеранів у партнерстві з благодійним фондом “МХП – Громаді”.  </w:t>
      </w:r>
    </w:p>
    <w:p w:rsidR="008C5202" w:rsidRPr="008C5202" w:rsidRDefault="008C5202" w:rsidP="008C5202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lang w:val="uk-UA"/>
        </w:rPr>
      </w:pPr>
      <w:r w:rsidRPr="008C5202">
        <w:rPr>
          <w:rStyle w:val="dquo"/>
          <w:color w:val="000000"/>
          <w:sz w:val="26"/>
          <w:szCs w:val="26"/>
          <w:bdr w:val="none" w:sz="0" w:space="0" w:color="auto" w:frame="1"/>
          <w:lang w:val="uk-UA"/>
        </w:rPr>
        <w:t>“</w:t>
      </w:r>
      <w:r w:rsidRPr="008C5202">
        <w:rPr>
          <w:color w:val="000000"/>
          <w:sz w:val="26"/>
          <w:szCs w:val="26"/>
          <w:bdr w:val="none" w:sz="0" w:space="0" w:color="auto" w:frame="1"/>
          <w:lang w:val="uk-UA"/>
        </w:rPr>
        <w:t>Ми підтримуємо бізнес-спроможність ветеранів та їхніх родин. Тому вже втретє запускаємо програму макрофінансування. У 2022 році УВФ провів два конкурси макрофінансування й 53 переможці отримали фінансування на суми від 500 тисяч до мільйона гривень. Сподіваємось, що цьогорічна програма зможе підтримати ще більше нішевих підприємств з продовольчої сфери”, — каже Наталія Калмикова, виконавча директорка Українського ветеранського фонду.</w:t>
      </w:r>
    </w:p>
    <w:p w:rsidR="008C5202" w:rsidRPr="008C5202" w:rsidRDefault="008C5202" w:rsidP="008C5202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lang w:val="uk-UA"/>
        </w:rPr>
      </w:pPr>
      <w:r w:rsidRPr="008C5202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Проєкт #Варто “РобиТИ своє” реалізується у партнерстві з благодійним фондом “МХП – Громаді”. Фонд декілька років поспіль підтримує мікропідприємництво </w:t>
      </w:r>
      <w:r>
        <w:rPr>
          <w:color w:val="000000"/>
          <w:sz w:val="26"/>
          <w:szCs w:val="26"/>
          <w:bdr w:val="none" w:sz="0" w:space="0" w:color="auto" w:frame="1"/>
          <w:lang w:val="uk-UA"/>
        </w:rPr>
        <w:br/>
      </w:r>
      <w:r w:rsidRPr="008C5202">
        <w:rPr>
          <w:color w:val="000000"/>
          <w:sz w:val="26"/>
          <w:szCs w:val="26"/>
          <w:bdr w:val="none" w:sz="0" w:space="0" w:color="auto" w:frame="1"/>
          <w:lang w:val="uk-UA"/>
        </w:rPr>
        <w:t>в регіонах. Торік 85 бізнес-ідей у сфері харчової, переробної, агропромисловості та інших напрямів отримали фінансування на 7,4 млн грн. </w:t>
      </w:r>
    </w:p>
    <w:p w:rsidR="008C5202" w:rsidRPr="008C5202" w:rsidRDefault="008C5202" w:rsidP="008C5202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lang w:val="uk-UA"/>
        </w:rPr>
      </w:pPr>
      <w:r w:rsidRPr="008C5202">
        <w:rPr>
          <w:rStyle w:val="dquo"/>
          <w:color w:val="000000"/>
          <w:sz w:val="26"/>
          <w:szCs w:val="26"/>
          <w:bdr w:val="none" w:sz="0" w:space="0" w:color="auto" w:frame="1"/>
          <w:lang w:val="uk-UA"/>
        </w:rPr>
        <w:t>“</w:t>
      </w:r>
      <w:r w:rsidRPr="008C5202">
        <w:rPr>
          <w:color w:val="000000"/>
          <w:sz w:val="26"/>
          <w:szCs w:val="26"/>
          <w:bdr w:val="none" w:sz="0" w:space="0" w:color="auto" w:frame="1"/>
          <w:lang w:val="uk-UA"/>
        </w:rPr>
        <w:t>Відновлення України має починатися зараз. Не після перемоги, а вже сьогодні ми навчаємо громади думати стратегічно, планувати власний розвиток, напрацьовувати партнерства між бізнесом і донорами. Невіддільною частиною цього процесу є інтеграція ветеранів та їхніх родин в економіку громад. Адже вони - високомотивовані та вміють бачити й шукати нестандартні рішення для подолання викликів. Тож створення сприятливої екосистеми для розвитку їхніх бізнес-ідей посилить економіку громад, регіону та глобально всієї України”, — наголошує Тетяна Волочай, директорка благодійного фонду “МХП — Громаді”. </w:t>
      </w:r>
    </w:p>
    <w:p w:rsidR="008C5202" w:rsidRDefault="008C5202" w:rsidP="008C5202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bdr w:val="none" w:sz="0" w:space="0" w:color="auto" w:frame="1"/>
          <w:lang w:val="uk-UA"/>
        </w:rPr>
      </w:pPr>
      <w:r w:rsidRPr="008C5202">
        <w:rPr>
          <w:rStyle w:val="a4"/>
          <w:color w:val="000000"/>
          <w:sz w:val="26"/>
          <w:szCs w:val="26"/>
          <w:bdr w:val="none" w:sz="0" w:space="0" w:color="auto" w:frame="1"/>
          <w:lang w:val="uk-UA"/>
        </w:rPr>
        <w:t>Прийом заявок триватиме з 24 березня до 10 квітня 2023 року.</w:t>
      </w:r>
      <w:r w:rsidRPr="008C5202">
        <w:rPr>
          <w:color w:val="000000"/>
          <w:sz w:val="26"/>
          <w:szCs w:val="26"/>
          <w:bdr w:val="none" w:sz="0" w:space="0" w:color="auto" w:frame="1"/>
          <w:lang w:val="uk-UA"/>
        </w:rPr>
        <w:t> Участь можуть брати юридичні особи, а також фізичні особи-підприємці.</w:t>
      </w:r>
    </w:p>
    <w:p w:rsidR="008C5202" w:rsidRPr="008C5202" w:rsidRDefault="008C5202" w:rsidP="008C5202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lang w:val="uk-UA"/>
        </w:rPr>
      </w:pPr>
      <w:r w:rsidRPr="008C5202">
        <w:rPr>
          <w:color w:val="000000"/>
          <w:sz w:val="26"/>
          <w:szCs w:val="26"/>
          <w:bdr w:val="none" w:sz="0" w:space="0" w:color="auto" w:frame="1"/>
          <w:lang w:val="uk-UA"/>
        </w:rPr>
        <w:t>Більше про умови та покрокову інструкцію – на сайті Українського ветеранського фонду: </w:t>
      </w:r>
      <w:hyperlink r:id="rId8" w:tgtFrame="_blank" w:history="1">
        <w:r w:rsidRPr="008C5202">
          <w:rPr>
            <w:rStyle w:val="a3"/>
            <w:bCs/>
            <w:spacing w:val="-2"/>
            <w:lang w:val="uk-UA"/>
          </w:rPr>
          <w:t>h</w:t>
        </w:r>
        <w:r w:rsidRPr="008C5202">
          <w:rPr>
            <w:rStyle w:val="a3"/>
            <w:spacing w:val="-2"/>
            <w:lang w:val="uk-UA"/>
          </w:rPr>
          <w:t>ttps://veteranfund.com.ua/contests/varto-do-own/</w:t>
        </w:r>
      </w:hyperlink>
      <w:r w:rsidRPr="008C5202">
        <w:rPr>
          <w:rStyle w:val="a4"/>
          <w:color w:val="000000"/>
          <w:sz w:val="26"/>
          <w:szCs w:val="26"/>
          <w:bdr w:val="none" w:sz="0" w:space="0" w:color="auto" w:frame="1"/>
          <w:lang w:val="uk-UA"/>
        </w:rPr>
        <w:t> </w:t>
      </w:r>
    </w:p>
    <w:p w:rsidR="008C5202" w:rsidRPr="008C5202" w:rsidRDefault="008C5202" w:rsidP="008C5202">
      <w:pPr>
        <w:pStyle w:val="a5"/>
        <w:shd w:val="clear" w:color="auto" w:fill="FFFFFF"/>
        <w:spacing w:before="240" w:beforeAutospacing="0" w:after="0" w:afterAutospacing="0"/>
        <w:ind w:firstLine="567"/>
        <w:textAlignment w:val="baseline"/>
        <w:rPr>
          <w:color w:val="000000"/>
          <w:sz w:val="26"/>
          <w:szCs w:val="26"/>
          <w:lang w:val="uk-UA"/>
        </w:rPr>
      </w:pPr>
      <w:r w:rsidRPr="008C5202">
        <w:rPr>
          <w:color w:val="000000"/>
          <w:sz w:val="26"/>
          <w:szCs w:val="26"/>
          <w:lang w:val="uk-UA"/>
        </w:rPr>
        <w:t> </w:t>
      </w:r>
    </w:p>
    <w:p w:rsidR="008C5202" w:rsidRPr="008C5202" w:rsidRDefault="008C5202" w:rsidP="008C5202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lang w:val="uk-UA"/>
        </w:rPr>
      </w:pPr>
      <w:r w:rsidRPr="008C5202">
        <w:rPr>
          <w:color w:val="000000"/>
          <w:sz w:val="26"/>
          <w:szCs w:val="26"/>
          <w:bdr w:val="none" w:sz="0" w:space="0" w:color="auto" w:frame="1"/>
          <w:lang w:val="uk-UA"/>
        </w:rPr>
        <w:lastRenderedPageBreak/>
        <w:t>Запитання та уточнення щодо проєкту учасники можуть надсилати на пошту </w:t>
      </w:r>
      <w:hyperlink r:id="rId9" w:history="1">
        <w:r w:rsidRPr="008C5202">
          <w:rPr>
            <w:rStyle w:val="a3"/>
            <w:bCs/>
            <w:spacing w:val="-2"/>
            <w:sz w:val="26"/>
            <w:szCs w:val="26"/>
            <w:lang w:val="uk-UA"/>
          </w:rPr>
          <w:t>uvfprojects@veteranfund.mva.gov.ua</w:t>
        </w:r>
      </w:hyperlink>
      <w:r w:rsidRPr="008C5202">
        <w:rPr>
          <w:color w:val="000000"/>
          <w:sz w:val="26"/>
          <w:szCs w:val="26"/>
          <w:bdr w:val="none" w:sz="0" w:space="0" w:color="auto" w:frame="1"/>
          <w:lang w:val="uk-UA"/>
        </w:rPr>
        <w:t> з обов’язковим зазначенням теми листа “Конкурс Проєктів”.</w:t>
      </w:r>
    </w:p>
    <w:p w:rsidR="008C5202" w:rsidRPr="008C5202" w:rsidRDefault="008C5202" w:rsidP="00BE120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 w:themeColor="text1"/>
          <w:spacing w:val="-2"/>
          <w:sz w:val="26"/>
          <w:szCs w:val="26"/>
        </w:rPr>
      </w:pPr>
    </w:p>
    <w:p w:rsidR="00BE1203" w:rsidRPr="008C5202" w:rsidRDefault="00BE1203" w:rsidP="00BE120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</w:rPr>
      </w:pPr>
      <w:proofErr w:type="spellStart"/>
      <w:r w:rsidRPr="00BE1203">
        <w:rPr>
          <w:b/>
          <w:bCs/>
          <w:color w:val="000000" w:themeColor="text1"/>
          <w:spacing w:val="-2"/>
          <w:sz w:val="26"/>
          <w:szCs w:val="26"/>
          <w:lang w:val="uk-UA"/>
        </w:rPr>
        <w:t>ІнфоДжерело</w:t>
      </w:r>
      <w:proofErr w:type="spellEnd"/>
      <w:r w:rsidRPr="00BE1203">
        <w:rPr>
          <w:b/>
          <w:bCs/>
          <w:color w:val="000000" w:themeColor="text1"/>
          <w:spacing w:val="-2"/>
          <w:sz w:val="26"/>
          <w:szCs w:val="26"/>
          <w:lang w:val="uk-UA"/>
        </w:rPr>
        <w:t>:</w:t>
      </w:r>
      <w:r w:rsidRPr="00700FCB">
        <w:rPr>
          <w:bCs/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8C5202" w:rsidRPr="008C5202">
        <w:rPr>
          <w:rStyle w:val="a3"/>
          <w:bCs/>
          <w:spacing w:val="-2"/>
          <w:sz w:val="26"/>
          <w:szCs w:val="26"/>
          <w:lang w:val="uk-UA"/>
        </w:rPr>
        <w:t>https://gurt.org.ua/news/grants/85428/</w:t>
      </w:r>
      <w:r w:rsidRPr="008C5202">
        <w:rPr>
          <w:rStyle w:val="a3"/>
        </w:rPr>
        <w:t xml:space="preserve"> </w:t>
      </w:r>
    </w:p>
    <w:p w:rsidR="00F9348D" w:rsidRDefault="00BE1203" w:rsidP="00BE120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 w:themeColor="text1"/>
          <w:sz w:val="26"/>
          <w:szCs w:val="26"/>
          <w:lang w:val="uk-UA"/>
        </w:rPr>
      </w:pPr>
      <w:r>
        <w:rPr>
          <w:bCs/>
          <w:color w:val="000000" w:themeColor="text1"/>
          <w:spacing w:val="-2"/>
          <w:sz w:val="26"/>
          <w:szCs w:val="26"/>
          <w:lang w:val="uk-UA"/>
        </w:rPr>
        <w:t xml:space="preserve">або </w:t>
      </w:r>
      <w:hyperlink r:id="rId10" w:history="1">
        <w:r w:rsidR="008C5202" w:rsidRPr="003519A1">
          <w:rPr>
            <w:rStyle w:val="a3"/>
            <w:bCs/>
            <w:spacing w:val="-2"/>
            <w:sz w:val="26"/>
            <w:szCs w:val="26"/>
            <w:lang w:val="uk-UA"/>
          </w:rPr>
          <w:t>https://veteranfund.com.ua/contests/varto-do-own/</w:t>
        </w:r>
      </w:hyperlink>
      <w:r w:rsidR="008C5202">
        <w:rPr>
          <w:rStyle w:val="a3"/>
          <w:bCs/>
          <w:spacing w:val="-2"/>
          <w:sz w:val="26"/>
          <w:szCs w:val="26"/>
          <w:lang w:val="uk-UA"/>
        </w:rPr>
        <w:t xml:space="preserve"> </w:t>
      </w:r>
    </w:p>
    <w:p w:rsidR="002509AA" w:rsidRPr="00700FCB" w:rsidRDefault="002509AA" w:rsidP="00700FC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2509AA" w:rsidRPr="002509AA" w:rsidRDefault="002509AA" w:rsidP="00700FC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spacing w:val="-2"/>
          <w:sz w:val="26"/>
          <w:szCs w:val="26"/>
          <w:highlight w:val="yellow"/>
        </w:rPr>
      </w:pPr>
    </w:p>
    <w:p w:rsidR="00707CEF" w:rsidRPr="002509AA" w:rsidRDefault="00707CE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spacing w:val="-2"/>
          <w:sz w:val="26"/>
          <w:szCs w:val="26"/>
        </w:rPr>
      </w:pPr>
    </w:p>
    <w:sectPr w:rsidR="00707CEF" w:rsidRPr="002509AA" w:rsidSect="00403E5F">
      <w:headerReference w:type="default" r:id="rId11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203" w:rsidRDefault="00BE1203" w:rsidP="00403E5F">
      <w:pPr>
        <w:spacing w:after="0" w:line="240" w:lineRule="auto"/>
      </w:pPr>
      <w:r>
        <w:separator/>
      </w:r>
    </w:p>
  </w:endnote>
  <w:endnote w:type="continuationSeparator" w:id="0">
    <w:p w:rsidR="00BE1203" w:rsidRDefault="00BE1203" w:rsidP="00403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203" w:rsidRDefault="00BE1203" w:rsidP="00403E5F">
      <w:pPr>
        <w:spacing w:after="0" w:line="240" w:lineRule="auto"/>
      </w:pPr>
      <w:r>
        <w:separator/>
      </w:r>
    </w:p>
  </w:footnote>
  <w:footnote w:type="continuationSeparator" w:id="0">
    <w:p w:rsidR="00BE1203" w:rsidRDefault="00BE1203" w:rsidP="00403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3348973"/>
      <w:docPartObj>
        <w:docPartGallery w:val="Page Numbers (Top of Page)"/>
        <w:docPartUnique/>
      </w:docPartObj>
    </w:sdtPr>
    <w:sdtEndPr/>
    <w:sdtContent>
      <w:p w:rsidR="00BE1203" w:rsidRDefault="00BE120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EF0">
          <w:rPr>
            <w:noProof/>
          </w:rPr>
          <w:t>2</w:t>
        </w:r>
        <w:r>
          <w:fldChar w:fldCharType="end"/>
        </w:r>
      </w:p>
    </w:sdtContent>
  </w:sdt>
  <w:p w:rsidR="00BE1203" w:rsidRDefault="00BE120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0A72"/>
    <w:multiLevelType w:val="multilevel"/>
    <w:tmpl w:val="E85E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564A4"/>
    <w:multiLevelType w:val="multilevel"/>
    <w:tmpl w:val="696A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6C271D"/>
    <w:multiLevelType w:val="multilevel"/>
    <w:tmpl w:val="9F029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DB3CF4"/>
    <w:multiLevelType w:val="multilevel"/>
    <w:tmpl w:val="1462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B06EE0"/>
    <w:multiLevelType w:val="multilevel"/>
    <w:tmpl w:val="98F8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DE45D9"/>
    <w:multiLevelType w:val="multilevel"/>
    <w:tmpl w:val="9A38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FD41BC"/>
    <w:multiLevelType w:val="multilevel"/>
    <w:tmpl w:val="2ABE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2365EA"/>
    <w:multiLevelType w:val="multilevel"/>
    <w:tmpl w:val="0C82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3C20AA"/>
    <w:multiLevelType w:val="multilevel"/>
    <w:tmpl w:val="AAC0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5C08DE"/>
    <w:multiLevelType w:val="multilevel"/>
    <w:tmpl w:val="DCF0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671F42"/>
    <w:multiLevelType w:val="multilevel"/>
    <w:tmpl w:val="B96E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B21735"/>
    <w:multiLevelType w:val="multilevel"/>
    <w:tmpl w:val="1FBE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3E77CC"/>
    <w:multiLevelType w:val="multilevel"/>
    <w:tmpl w:val="3D6A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375686"/>
    <w:multiLevelType w:val="multilevel"/>
    <w:tmpl w:val="4F2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F37C24"/>
    <w:multiLevelType w:val="multilevel"/>
    <w:tmpl w:val="98E4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1F0658"/>
    <w:multiLevelType w:val="multilevel"/>
    <w:tmpl w:val="FDF0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48301F"/>
    <w:multiLevelType w:val="multilevel"/>
    <w:tmpl w:val="835E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735216"/>
    <w:multiLevelType w:val="multilevel"/>
    <w:tmpl w:val="AFF8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8F31FB"/>
    <w:multiLevelType w:val="multilevel"/>
    <w:tmpl w:val="51EE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4E0A1C"/>
    <w:multiLevelType w:val="multilevel"/>
    <w:tmpl w:val="F7E0E3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893C03"/>
    <w:multiLevelType w:val="multilevel"/>
    <w:tmpl w:val="DE02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434B3F"/>
    <w:multiLevelType w:val="multilevel"/>
    <w:tmpl w:val="CB286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EC0738"/>
    <w:multiLevelType w:val="multilevel"/>
    <w:tmpl w:val="57F8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CF45BB"/>
    <w:multiLevelType w:val="multilevel"/>
    <w:tmpl w:val="A5089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B8103E"/>
    <w:multiLevelType w:val="multilevel"/>
    <w:tmpl w:val="8618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D033E0"/>
    <w:multiLevelType w:val="multilevel"/>
    <w:tmpl w:val="87EAB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640EE2"/>
    <w:multiLevelType w:val="multilevel"/>
    <w:tmpl w:val="42B6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FB3FBB"/>
    <w:multiLevelType w:val="multilevel"/>
    <w:tmpl w:val="38A46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AC19C8"/>
    <w:multiLevelType w:val="multilevel"/>
    <w:tmpl w:val="8BC8D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705C21"/>
    <w:multiLevelType w:val="multilevel"/>
    <w:tmpl w:val="3D1A6B4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5C3072DA"/>
    <w:multiLevelType w:val="multilevel"/>
    <w:tmpl w:val="C808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934399"/>
    <w:multiLevelType w:val="multilevel"/>
    <w:tmpl w:val="1A8C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E14CAF"/>
    <w:multiLevelType w:val="multilevel"/>
    <w:tmpl w:val="0FB4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DF5119"/>
    <w:multiLevelType w:val="multilevel"/>
    <w:tmpl w:val="C6CE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7758D5"/>
    <w:multiLevelType w:val="multilevel"/>
    <w:tmpl w:val="6362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9B19FC"/>
    <w:multiLevelType w:val="multilevel"/>
    <w:tmpl w:val="28162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0C152E"/>
    <w:multiLevelType w:val="multilevel"/>
    <w:tmpl w:val="85242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2F29AF"/>
    <w:multiLevelType w:val="multilevel"/>
    <w:tmpl w:val="C564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4C0820"/>
    <w:multiLevelType w:val="multilevel"/>
    <w:tmpl w:val="E4C8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29"/>
  </w:num>
  <w:num w:numId="3">
    <w:abstractNumId w:val="26"/>
  </w:num>
  <w:num w:numId="4">
    <w:abstractNumId w:val="25"/>
  </w:num>
  <w:num w:numId="5">
    <w:abstractNumId w:val="33"/>
  </w:num>
  <w:num w:numId="6">
    <w:abstractNumId w:val="27"/>
  </w:num>
  <w:num w:numId="7">
    <w:abstractNumId w:val="35"/>
  </w:num>
  <w:num w:numId="8">
    <w:abstractNumId w:val="10"/>
  </w:num>
  <w:num w:numId="9">
    <w:abstractNumId w:val="11"/>
  </w:num>
  <w:num w:numId="10">
    <w:abstractNumId w:val="24"/>
  </w:num>
  <w:num w:numId="11">
    <w:abstractNumId w:val="1"/>
  </w:num>
  <w:num w:numId="12">
    <w:abstractNumId w:val="3"/>
  </w:num>
  <w:num w:numId="13">
    <w:abstractNumId w:val="7"/>
  </w:num>
  <w:num w:numId="14">
    <w:abstractNumId w:val="0"/>
  </w:num>
  <w:num w:numId="15">
    <w:abstractNumId w:val="38"/>
  </w:num>
  <w:num w:numId="16">
    <w:abstractNumId w:val="9"/>
  </w:num>
  <w:num w:numId="17">
    <w:abstractNumId w:val="2"/>
  </w:num>
  <w:num w:numId="18">
    <w:abstractNumId w:val="34"/>
  </w:num>
  <w:num w:numId="19">
    <w:abstractNumId w:val="19"/>
  </w:num>
  <w:num w:numId="20">
    <w:abstractNumId w:val="36"/>
  </w:num>
  <w:num w:numId="21">
    <w:abstractNumId w:val="8"/>
  </w:num>
  <w:num w:numId="22">
    <w:abstractNumId w:val="16"/>
  </w:num>
  <w:num w:numId="23">
    <w:abstractNumId w:val="6"/>
  </w:num>
  <w:num w:numId="24">
    <w:abstractNumId w:val="14"/>
  </w:num>
  <w:num w:numId="25">
    <w:abstractNumId w:val="30"/>
  </w:num>
  <w:num w:numId="26">
    <w:abstractNumId w:val="18"/>
  </w:num>
  <w:num w:numId="27">
    <w:abstractNumId w:val="15"/>
  </w:num>
  <w:num w:numId="28">
    <w:abstractNumId w:val="17"/>
  </w:num>
  <w:num w:numId="29">
    <w:abstractNumId w:val="37"/>
  </w:num>
  <w:num w:numId="30">
    <w:abstractNumId w:val="23"/>
  </w:num>
  <w:num w:numId="31">
    <w:abstractNumId w:val="22"/>
  </w:num>
  <w:num w:numId="32">
    <w:abstractNumId w:val="20"/>
  </w:num>
  <w:num w:numId="33">
    <w:abstractNumId w:val="32"/>
  </w:num>
  <w:num w:numId="34">
    <w:abstractNumId w:val="13"/>
  </w:num>
  <w:num w:numId="35">
    <w:abstractNumId w:val="5"/>
  </w:num>
  <w:num w:numId="36">
    <w:abstractNumId w:val="21"/>
  </w:num>
  <w:num w:numId="37">
    <w:abstractNumId w:val="4"/>
  </w:num>
  <w:num w:numId="38">
    <w:abstractNumId w:val="28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F8"/>
    <w:rsid w:val="00053511"/>
    <w:rsid w:val="00054550"/>
    <w:rsid w:val="001655D1"/>
    <w:rsid w:val="001F60DC"/>
    <w:rsid w:val="002509AA"/>
    <w:rsid w:val="003A4B3A"/>
    <w:rsid w:val="00403E5F"/>
    <w:rsid w:val="004A7EF0"/>
    <w:rsid w:val="005A7B9E"/>
    <w:rsid w:val="005B2205"/>
    <w:rsid w:val="00607964"/>
    <w:rsid w:val="00700FCB"/>
    <w:rsid w:val="00707CEF"/>
    <w:rsid w:val="007E0900"/>
    <w:rsid w:val="00807C3A"/>
    <w:rsid w:val="008C5202"/>
    <w:rsid w:val="008E1B5A"/>
    <w:rsid w:val="008E33AD"/>
    <w:rsid w:val="008F1DD0"/>
    <w:rsid w:val="00903AA0"/>
    <w:rsid w:val="009C191C"/>
    <w:rsid w:val="00A057D2"/>
    <w:rsid w:val="00AD44EC"/>
    <w:rsid w:val="00B0155C"/>
    <w:rsid w:val="00BB23F5"/>
    <w:rsid w:val="00BC5BF8"/>
    <w:rsid w:val="00BD6E50"/>
    <w:rsid w:val="00BE1203"/>
    <w:rsid w:val="00BE5690"/>
    <w:rsid w:val="00EF1FF8"/>
    <w:rsid w:val="00F9348D"/>
    <w:rsid w:val="00FC2D68"/>
    <w:rsid w:val="00FD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60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E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7E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0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F60DC"/>
    <w:rPr>
      <w:color w:val="0000FF"/>
      <w:u w:val="single"/>
    </w:rPr>
  </w:style>
  <w:style w:type="character" w:styleId="a4">
    <w:name w:val="Strong"/>
    <w:basedOn w:val="a0"/>
    <w:uiPriority w:val="22"/>
    <w:qFormat/>
    <w:rsid w:val="001F60DC"/>
    <w:rPr>
      <w:b/>
      <w:bCs/>
    </w:rPr>
  </w:style>
  <w:style w:type="paragraph" w:styleId="a5">
    <w:name w:val="Normal (Web)"/>
    <w:basedOn w:val="a"/>
    <w:uiPriority w:val="99"/>
    <w:unhideWhenUsed/>
    <w:rsid w:val="001F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F60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rsid w:val="00FD7E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FD7E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FD7E65"/>
    <w:rPr>
      <w:i/>
      <w:iCs/>
    </w:rPr>
  </w:style>
  <w:style w:type="paragraph" w:styleId="a7">
    <w:name w:val="header"/>
    <w:basedOn w:val="a"/>
    <w:link w:val="a8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3E5F"/>
  </w:style>
  <w:style w:type="paragraph" w:styleId="a9">
    <w:name w:val="footer"/>
    <w:basedOn w:val="a"/>
    <w:link w:val="aa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3E5F"/>
  </w:style>
  <w:style w:type="paragraph" w:styleId="ab">
    <w:name w:val="Balloon Text"/>
    <w:basedOn w:val="a"/>
    <w:link w:val="ac"/>
    <w:uiPriority w:val="99"/>
    <w:semiHidden/>
    <w:unhideWhenUsed/>
    <w:rsid w:val="008E1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1B5A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700FCB"/>
    <w:rPr>
      <w:color w:val="800080" w:themeColor="followedHyperlink"/>
      <w:u w:val="single"/>
    </w:rPr>
  </w:style>
  <w:style w:type="character" w:customStyle="1" w:styleId="dquo">
    <w:name w:val="dquo"/>
    <w:basedOn w:val="a0"/>
    <w:rsid w:val="008C5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60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E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7E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0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F60DC"/>
    <w:rPr>
      <w:color w:val="0000FF"/>
      <w:u w:val="single"/>
    </w:rPr>
  </w:style>
  <w:style w:type="character" w:styleId="a4">
    <w:name w:val="Strong"/>
    <w:basedOn w:val="a0"/>
    <w:uiPriority w:val="22"/>
    <w:qFormat/>
    <w:rsid w:val="001F60DC"/>
    <w:rPr>
      <w:b/>
      <w:bCs/>
    </w:rPr>
  </w:style>
  <w:style w:type="paragraph" w:styleId="a5">
    <w:name w:val="Normal (Web)"/>
    <w:basedOn w:val="a"/>
    <w:uiPriority w:val="99"/>
    <w:unhideWhenUsed/>
    <w:rsid w:val="001F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F60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rsid w:val="00FD7E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FD7E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FD7E65"/>
    <w:rPr>
      <w:i/>
      <w:iCs/>
    </w:rPr>
  </w:style>
  <w:style w:type="paragraph" w:styleId="a7">
    <w:name w:val="header"/>
    <w:basedOn w:val="a"/>
    <w:link w:val="a8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3E5F"/>
  </w:style>
  <w:style w:type="paragraph" w:styleId="a9">
    <w:name w:val="footer"/>
    <w:basedOn w:val="a"/>
    <w:link w:val="aa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3E5F"/>
  </w:style>
  <w:style w:type="paragraph" w:styleId="ab">
    <w:name w:val="Balloon Text"/>
    <w:basedOn w:val="a"/>
    <w:link w:val="ac"/>
    <w:uiPriority w:val="99"/>
    <w:semiHidden/>
    <w:unhideWhenUsed/>
    <w:rsid w:val="008E1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1B5A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700FCB"/>
    <w:rPr>
      <w:color w:val="800080" w:themeColor="followedHyperlink"/>
      <w:u w:val="single"/>
    </w:rPr>
  </w:style>
  <w:style w:type="character" w:customStyle="1" w:styleId="dquo">
    <w:name w:val="dquo"/>
    <w:basedOn w:val="a0"/>
    <w:rsid w:val="008C5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829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710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0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9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3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6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7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36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697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2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90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71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903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3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52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72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96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2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9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7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046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7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0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7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87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1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6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29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062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3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6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teranfund.com.ua/contests/varto-do-own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eteranfund.com.ua/contests/varto-do-own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vfprojects@veteranfund.mv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28</cp:revision>
  <dcterms:created xsi:type="dcterms:W3CDTF">2022-02-02T15:04:00Z</dcterms:created>
  <dcterms:modified xsi:type="dcterms:W3CDTF">2023-03-30T07:04:00Z</dcterms:modified>
</cp:coreProperties>
</file>