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DD0" w:rsidRPr="00251605" w:rsidRDefault="00251605" w:rsidP="001F60DC">
      <w:pPr>
        <w:shd w:val="clear" w:color="auto" w:fill="FFFFFF"/>
        <w:spacing w:after="0" w:line="240" w:lineRule="auto"/>
        <w:jc w:val="center"/>
        <w:outlineLvl w:val="0"/>
        <w:rPr>
          <w:rFonts w:ascii="Times New Roman" w:eastAsia="Times New Roman" w:hAnsi="Times New Roman" w:cs="Times New Roman"/>
          <w:b/>
          <w:color w:val="000000"/>
          <w:sz w:val="30"/>
          <w:szCs w:val="30"/>
          <w:lang w:val="en-US" w:eastAsia="ru-RU"/>
        </w:rPr>
      </w:pPr>
      <w:r w:rsidRPr="00251605">
        <w:rPr>
          <w:rFonts w:ascii="Times New Roman" w:eastAsia="Times New Roman" w:hAnsi="Times New Roman" w:cs="Times New Roman"/>
          <w:b/>
          <w:color w:val="000000"/>
          <w:sz w:val="30"/>
          <w:szCs w:val="30"/>
          <w:lang w:val="uk-UA" w:eastAsia="ru-RU"/>
        </w:rPr>
        <w:t>Великі інфраструктурні гранти</w:t>
      </w:r>
    </w:p>
    <w:p w:rsidR="00251605" w:rsidRPr="00251605" w:rsidRDefault="00251605" w:rsidP="001F60DC">
      <w:pPr>
        <w:shd w:val="clear" w:color="auto" w:fill="FFFFFF"/>
        <w:spacing w:after="0" w:line="240" w:lineRule="auto"/>
        <w:jc w:val="center"/>
        <w:outlineLvl w:val="0"/>
        <w:rPr>
          <w:rFonts w:ascii="Times New Roman" w:eastAsiaTheme="majorEastAsia" w:hAnsi="Times New Roman" w:cs="Times New Roman"/>
          <w:b/>
          <w:bCs/>
          <w:color w:val="050505"/>
          <w:sz w:val="28"/>
          <w:szCs w:val="28"/>
          <w:shd w:val="clear" w:color="auto" w:fill="FFFFFF"/>
          <w:lang w:val="en-US"/>
        </w:rPr>
      </w:pPr>
    </w:p>
    <w:p w:rsidR="001F60DC" w:rsidRPr="002509AA" w:rsidRDefault="00AD44EC" w:rsidP="001F60DC">
      <w:pPr>
        <w:spacing w:after="0" w:line="240" w:lineRule="auto"/>
        <w:ind w:firstLine="567"/>
        <w:jc w:val="both"/>
        <w:rPr>
          <w:rFonts w:ascii="Times New Roman" w:hAnsi="Times New Roman" w:cs="Times New Roman"/>
          <w:b/>
          <w:spacing w:val="-2"/>
          <w:sz w:val="26"/>
          <w:szCs w:val="26"/>
          <w:lang w:val="uk-UA"/>
        </w:rPr>
      </w:pPr>
      <w:r>
        <w:rPr>
          <w:rFonts w:ascii="Times New Roman" w:hAnsi="Times New Roman" w:cs="Times New Roman"/>
          <w:spacing w:val="-2"/>
          <w:sz w:val="26"/>
          <w:szCs w:val="26"/>
          <w:lang w:val="uk-UA"/>
        </w:rPr>
        <w:t>1. </w:t>
      </w:r>
      <w:r w:rsidR="001F60DC" w:rsidRPr="002509AA">
        <w:rPr>
          <w:rFonts w:ascii="Times New Roman" w:hAnsi="Times New Roman" w:cs="Times New Roman"/>
          <w:spacing w:val="-2"/>
          <w:sz w:val="26"/>
          <w:szCs w:val="26"/>
          <w:lang w:val="uk-UA"/>
        </w:rPr>
        <w:t xml:space="preserve">Тип допомоги: </w:t>
      </w:r>
      <w:r w:rsidR="00BE1203">
        <w:rPr>
          <w:rFonts w:ascii="Times New Roman" w:hAnsi="Times New Roman" w:cs="Times New Roman"/>
          <w:spacing w:val="-2"/>
          <w:sz w:val="26"/>
          <w:szCs w:val="26"/>
          <w:lang w:val="uk-UA"/>
        </w:rPr>
        <w:t>грант</w:t>
      </w:r>
    </w:p>
    <w:p w:rsidR="001F60DC" w:rsidRPr="00607964" w:rsidRDefault="001F60DC" w:rsidP="001F60DC">
      <w:pPr>
        <w:spacing w:after="0" w:line="240" w:lineRule="auto"/>
        <w:ind w:firstLine="567"/>
        <w:jc w:val="both"/>
        <w:rPr>
          <w:rFonts w:ascii="Times New Roman" w:hAnsi="Times New Roman" w:cs="Times New Roman"/>
          <w:b/>
          <w:spacing w:val="-2"/>
          <w:sz w:val="26"/>
          <w:szCs w:val="26"/>
          <w:highlight w:val="yellow"/>
          <w:lang w:val="uk-UA"/>
        </w:rPr>
      </w:pPr>
    </w:p>
    <w:p w:rsidR="001F60DC" w:rsidRPr="002509AA" w:rsidRDefault="00AD44EC" w:rsidP="00FC2D68">
      <w:pPr>
        <w:spacing w:after="0" w:line="240" w:lineRule="auto"/>
        <w:ind w:firstLine="567"/>
        <w:jc w:val="both"/>
        <w:rPr>
          <w:rFonts w:ascii="Times New Roman" w:hAnsi="Times New Roman" w:cs="Times New Roman"/>
          <w:color w:val="000000" w:themeColor="text1"/>
          <w:sz w:val="26"/>
          <w:szCs w:val="26"/>
          <w:lang w:val="uk-UA"/>
        </w:rPr>
      </w:pPr>
      <w:r>
        <w:rPr>
          <w:rFonts w:ascii="Times New Roman" w:hAnsi="Times New Roman" w:cs="Times New Roman"/>
          <w:spacing w:val="-2"/>
          <w:sz w:val="26"/>
          <w:szCs w:val="26"/>
          <w:lang w:val="uk-UA"/>
        </w:rPr>
        <w:t>2. </w:t>
      </w:r>
      <w:r w:rsidR="001F60DC" w:rsidRPr="002509AA">
        <w:rPr>
          <w:rFonts w:ascii="Times New Roman" w:hAnsi="Times New Roman" w:cs="Times New Roman"/>
          <w:spacing w:val="-2"/>
          <w:sz w:val="26"/>
          <w:szCs w:val="26"/>
          <w:lang w:val="uk-UA"/>
        </w:rPr>
        <w:t xml:space="preserve">Термін дії: </w:t>
      </w:r>
      <w:r w:rsidR="00251605" w:rsidRPr="00251605">
        <w:rPr>
          <w:rFonts w:ascii="Times New Roman" w:hAnsi="Times New Roman" w:cs="Times New Roman"/>
          <w:spacing w:val="-2"/>
          <w:sz w:val="26"/>
          <w:szCs w:val="26"/>
          <w:lang w:val="uk-UA"/>
        </w:rPr>
        <w:t>до кінця березня 2024 року</w:t>
      </w:r>
    </w:p>
    <w:p w:rsidR="001F60DC" w:rsidRPr="002509AA" w:rsidRDefault="001F60DC" w:rsidP="002509AA">
      <w:pPr>
        <w:tabs>
          <w:tab w:val="left" w:pos="1117"/>
        </w:tabs>
        <w:spacing w:after="0" w:line="240" w:lineRule="auto"/>
        <w:ind w:firstLine="567"/>
        <w:jc w:val="both"/>
        <w:rPr>
          <w:rFonts w:ascii="Times New Roman" w:hAnsi="Times New Roman" w:cs="Times New Roman"/>
          <w:spacing w:val="-2"/>
          <w:sz w:val="26"/>
          <w:szCs w:val="26"/>
          <w:lang w:val="uk-UA"/>
        </w:rPr>
      </w:pPr>
      <w:r w:rsidRPr="002509AA">
        <w:rPr>
          <w:rFonts w:ascii="Arial" w:hAnsi="Arial" w:cs="Arial"/>
          <w:color w:val="405E66"/>
          <w:shd w:val="clear" w:color="auto" w:fill="FFFFFF"/>
        </w:rPr>
        <w:t> </w:t>
      </w:r>
      <w:r w:rsidRPr="002509AA">
        <w:rPr>
          <w:rFonts w:ascii="Times New Roman" w:hAnsi="Times New Roman" w:cs="Times New Roman"/>
          <w:spacing w:val="-2"/>
          <w:sz w:val="26"/>
          <w:szCs w:val="26"/>
          <w:lang w:val="uk-UA"/>
        </w:rPr>
        <w:t xml:space="preserve"> </w:t>
      </w:r>
      <w:r w:rsidR="002509AA" w:rsidRPr="002509AA">
        <w:rPr>
          <w:rFonts w:ascii="Times New Roman" w:hAnsi="Times New Roman" w:cs="Times New Roman"/>
          <w:spacing w:val="-2"/>
          <w:sz w:val="26"/>
          <w:szCs w:val="26"/>
          <w:lang w:val="uk-UA"/>
        </w:rPr>
        <w:tab/>
      </w:r>
    </w:p>
    <w:p w:rsidR="001F60DC" w:rsidRPr="00DC2283" w:rsidRDefault="00AD44EC" w:rsidP="001F60DC">
      <w:pPr>
        <w:spacing w:after="0" w:line="240" w:lineRule="auto"/>
        <w:ind w:firstLine="567"/>
        <w:jc w:val="both"/>
        <w:rPr>
          <w:rFonts w:ascii="Times New Roman" w:hAnsi="Times New Roman" w:cs="Times New Roman"/>
          <w:spacing w:val="-2"/>
          <w:sz w:val="26"/>
          <w:szCs w:val="26"/>
          <w:lang w:val="uk-UA"/>
        </w:rPr>
      </w:pPr>
      <w:r>
        <w:rPr>
          <w:rFonts w:ascii="Times New Roman" w:hAnsi="Times New Roman" w:cs="Times New Roman"/>
          <w:spacing w:val="-2"/>
          <w:sz w:val="26"/>
          <w:szCs w:val="26"/>
          <w:lang w:val="uk-UA"/>
        </w:rPr>
        <w:t>3. </w:t>
      </w:r>
      <w:r w:rsidR="001F60DC" w:rsidRPr="00251605">
        <w:rPr>
          <w:rFonts w:ascii="Times New Roman" w:hAnsi="Times New Roman" w:cs="Times New Roman"/>
          <w:spacing w:val="-2"/>
          <w:sz w:val="26"/>
          <w:szCs w:val="26"/>
          <w:lang w:val="uk-UA"/>
        </w:rPr>
        <w:t xml:space="preserve">Територія: </w:t>
      </w:r>
      <w:r w:rsidR="00F9080B" w:rsidRPr="00251605">
        <w:rPr>
          <w:rFonts w:ascii="Times New Roman" w:hAnsi="Times New Roman" w:cs="Times New Roman"/>
          <w:spacing w:val="-2"/>
          <w:sz w:val="26"/>
          <w:szCs w:val="26"/>
          <w:lang w:val="uk-UA"/>
        </w:rPr>
        <w:t xml:space="preserve">підконтрольна </w:t>
      </w:r>
      <w:r w:rsidR="00BE1203" w:rsidRPr="00251605">
        <w:rPr>
          <w:rFonts w:ascii="Times New Roman" w:hAnsi="Times New Roman" w:cs="Times New Roman"/>
          <w:spacing w:val="-2"/>
          <w:sz w:val="26"/>
          <w:szCs w:val="26"/>
          <w:lang w:val="uk-UA"/>
        </w:rPr>
        <w:t>Україн</w:t>
      </w:r>
      <w:r w:rsidR="00F9080B" w:rsidRPr="00251605">
        <w:rPr>
          <w:rFonts w:ascii="Times New Roman" w:hAnsi="Times New Roman" w:cs="Times New Roman"/>
          <w:spacing w:val="-2"/>
          <w:sz w:val="26"/>
          <w:szCs w:val="26"/>
          <w:lang w:val="uk-UA"/>
        </w:rPr>
        <w:t>і</w:t>
      </w:r>
    </w:p>
    <w:p w:rsidR="003A4B3A" w:rsidRPr="00DC2283" w:rsidRDefault="003A4B3A" w:rsidP="001F60DC">
      <w:pPr>
        <w:spacing w:after="0" w:line="240" w:lineRule="auto"/>
        <w:ind w:firstLine="567"/>
        <w:jc w:val="both"/>
        <w:rPr>
          <w:rFonts w:ascii="Times New Roman" w:hAnsi="Times New Roman" w:cs="Times New Roman"/>
          <w:spacing w:val="-2"/>
          <w:sz w:val="26"/>
          <w:szCs w:val="26"/>
          <w:highlight w:val="yellow"/>
          <w:lang w:val="uk-UA"/>
        </w:rPr>
      </w:pPr>
    </w:p>
    <w:p w:rsidR="001F60DC" w:rsidRPr="00DC2283" w:rsidRDefault="001F60DC" w:rsidP="002509AA">
      <w:pPr>
        <w:spacing w:after="0" w:line="240" w:lineRule="auto"/>
        <w:ind w:firstLine="567"/>
        <w:jc w:val="both"/>
        <w:rPr>
          <w:rFonts w:ascii="Times New Roman" w:hAnsi="Times New Roman" w:cs="Times New Roman"/>
          <w:spacing w:val="-2"/>
          <w:sz w:val="26"/>
          <w:szCs w:val="26"/>
          <w:lang w:val="uk-UA"/>
        </w:rPr>
      </w:pPr>
      <w:r w:rsidRPr="00DC2283">
        <w:rPr>
          <w:rFonts w:ascii="Times New Roman" w:hAnsi="Times New Roman" w:cs="Times New Roman"/>
          <w:spacing w:val="-2"/>
          <w:sz w:val="26"/>
          <w:szCs w:val="26"/>
          <w:lang w:val="uk-UA"/>
        </w:rPr>
        <w:t>4. Дедлайн:</w:t>
      </w:r>
      <w:r w:rsidR="002509AA" w:rsidRPr="00DC2283">
        <w:rPr>
          <w:rFonts w:ascii="Times New Roman" w:hAnsi="Times New Roman" w:cs="Times New Roman"/>
          <w:spacing w:val="-2"/>
          <w:sz w:val="26"/>
          <w:szCs w:val="26"/>
          <w:lang w:val="uk-UA"/>
        </w:rPr>
        <w:t xml:space="preserve"> </w:t>
      </w:r>
      <w:r w:rsidR="008E1B5A" w:rsidRPr="00DC2283">
        <w:rPr>
          <w:rFonts w:ascii="Times New Roman" w:hAnsi="Times New Roman" w:cs="Times New Roman"/>
          <w:spacing w:val="-2"/>
          <w:sz w:val="26"/>
          <w:szCs w:val="26"/>
          <w:lang w:val="uk-UA"/>
        </w:rPr>
        <w:t xml:space="preserve"> </w:t>
      </w:r>
      <w:r w:rsidR="00251605">
        <w:rPr>
          <w:rFonts w:ascii="Times New Roman" w:hAnsi="Times New Roman" w:cs="Times New Roman"/>
          <w:spacing w:val="-2"/>
          <w:sz w:val="26"/>
          <w:szCs w:val="26"/>
          <w:lang w:val="uk-UA"/>
        </w:rPr>
        <w:t>29</w:t>
      </w:r>
      <w:r w:rsidR="00BE1203" w:rsidRPr="00DC2283">
        <w:rPr>
          <w:rFonts w:ascii="Times New Roman" w:hAnsi="Times New Roman" w:cs="Times New Roman"/>
          <w:spacing w:val="-2"/>
          <w:sz w:val="26"/>
          <w:szCs w:val="26"/>
          <w:lang w:val="uk-UA"/>
        </w:rPr>
        <w:t xml:space="preserve"> </w:t>
      </w:r>
      <w:r w:rsidR="00251605">
        <w:rPr>
          <w:rFonts w:ascii="Times New Roman" w:hAnsi="Times New Roman" w:cs="Times New Roman"/>
          <w:spacing w:val="-2"/>
          <w:sz w:val="26"/>
          <w:szCs w:val="26"/>
          <w:lang w:val="uk-UA"/>
        </w:rPr>
        <w:t>червня</w:t>
      </w:r>
      <w:r w:rsidR="00BE1203" w:rsidRPr="00DC2283">
        <w:rPr>
          <w:rFonts w:ascii="Times New Roman" w:hAnsi="Times New Roman" w:cs="Times New Roman"/>
          <w:spacing w:val="-2"/>
          <w:sz w:val="26"/>
          <w:szCs w:val="26"/>
          <w:lang w:val="uk-UA"/>
        </w:rPr>
        <w:t xml:space="preserve"> 2023 року</w:t>
      </w:r>
    </w:p>
    <w:p w:rsidR="005A7B9E" w:rsidRPr="00DC2283" w:rsidRDefault="005A7B9E" w:rsidP="001F60DC">
      <w:pPr>
        <w:spacing w:after="0" w:line="240" w:lineRule="auto"/>
        <w:ind w:firstLine="567"/>
        <w:jc w:val="both"/>
        <w:rPr>
          <w:rFonts w:ascii="Times New Roman" w:hAnsi="Times New Roman" w:cs="Times New Roman"/>
          <w:spacing w:val="-2"/>
          <w:sz w:val="26"/>
          <w:szCs w:val="26"/>
          <w:highlight w:val="yellow"/>
          <w:lang w:val="uk-UA"/>
        </w:rPr>
      </w:pPr>
    </w:p>
    <w:p w:rsidR="003A4B3A" w:rsidRPr="00D41769" w:rsidRDefault="001F60DC" w:rsidP="001F60DC">
      <w:pPr>
        <w:spacing w:after="0" w:line="240" w:lineRule="auto"/>
        <w:ind w:firstLine="567"/>
        <w:jc w:val="both"/>
        <w:rPr>
          <w:rFonts w:ascii="Times New Roman" w:hAnsi="Times New Roman" w:cs="Times New Roman"/>
          <w:spacing w:val="-2"/>
          <w:sz w:val="26"/>
          <w:szCs w:val="26"/>
          <w:lang w:val="uk-UA"/>
        </w:rPr>
      </w:pPr>
      <w:r w:rsidRPr="00DC2283">
        <w:rPr>
          <w:rFonts w:ascii="Times New Roman" w:hAnsi="Times New Roman" w:cs="Times New Roman"/>
          <w:spacing w:val="-2"/>
          <w:sz w:val="26"/>
          <w:szCs w:val="26"/>
          <w:lang w:val="uk-UA"/>
        </w:rPr>
        <w:t>5. Вид допомоги:</w:t>
      </w:r>
      <w:r w:rsidR="005A7B9E" w:rsidRPr="00DC2283">
        <w:rPr>
          <w:rFonts w:ascii="Times New Roman" w:hAnsi="Times New Roman" w:cs="Times New Roman"/>
          <w:spacing w:val="-2"/>
          <w:sz w:val="26"/>
          <w:szCs w:val="26"/>
          <w:lang w:val="uk-UA"/>
        </w:rPr>
        <w:t xml:space="preserve"> </w:t>
      </w:r>
      <w:r w:rsidR="00251605">
        <w:rPr>
          <w:rFonts w:ascii="Times New Roman" w:hAnsi="Times New Roman" w:cs="Times New Roman"/>
          <w:spacing w:val="-2"/>
          <w:sz w:val="26"/>
          <w:szCs w:val="26"/>
          <w:lang w:val="uk-UA"/>
        </w:rPr>
        <w:t>в</w:t>
      </w:r>
      <w:proofErr w:type="spellStart"/>
      <w:r w:rsidR="00251605" w:rsidRPr="00251605">
        <w:rPr>
          <w:rFonts w:ascii="Times New Roman" w:hAnsi="Times New Roman" w:cs="Times New Roman"/>
          <w:spacing w:val="-2"/>
          <w:sz w:val="26"/>
          <w:szCs w:val="26"/>
          <w:lang w:val="uk-UA"/>
        </w:rPr>
        <w:t>ід</w:t>
      </w:r>
      <w:proofErr w:type="spellEnd"/>
      <w:r w:rsidR="00251605" w:rsidRPr="00251605">
        <w:rPr>
          <w:rFonts w:ascii="Times New Roman" w:hAnsi="Times New Roman" w:cs="Times New Roman"/>
          <w:spacing w:val="-2"/>
          <w:sz w:val="26"/>
          <w:szCs w:val="26"/>
          <w:lang w:val="uk-UA"/>
        </w:rPr>
        <w:t xml:space="preserve"> 60 до 99 тис</w:t>
      </w:r>
      <w:r w:rsidR="00251605" w:rsidRPr="00251605">
        <w:rPr>
          <w:rFonts w:ascii="Times New Roman" w:hAnsi="Times New Roman" w:cs="Times New Roman"/>
          <w:spacing w:val="-2"/>
          <w:sz w:val="26"/>
          <w:szCs w:val="26"/>
          <w:lang w:val="uk-UA"/>
        </w:rPr>
        <w:t>.</w:t>
      </w:r>
      <w:r w:rsidR="00251605" w:rsidRPr="00251605">
        <w:rPr>
          <w:rFonts w:ascii="Times New Roman" w:hAnsi="Times New Roman" w:cs="Times New Roman"/>
          <w:spacing w:val="-2"/>
          <w:sz w:val="26"/>
          <w:szCs w:val="26"/>
          <w:lang w:val="uk-UA"/>
        </w:rPr>
        <w:t xml:space="preserve"> </w:t>
      </w:r>
      <w:proofErr w:type="spellStart"/>
      <w:r w:rsidR="00251605" w:rsidRPr="00251605">
        <w:rPr>
          <w:rFonts w:ascii="Times New Roman" w:hAnsi="Times New Roman" w:cs="Times New Roman"/>
          <w:spacing w:val="-2"/>
          <w:sz w:val="26"/>
          <w:szCs w:val="26"/>
          <w:lang w:val="uk-UA"/>
        </w:rPr>
        <w:t>євро</w:t>
      </w:r>
      <w:proofErr w:type="spellEnd"/>
    </w:p>
    <w:p w:rsidR="00D41769" w:rsidRPr="00D41769" w:rsidRDefault="00D41769" w:rsidP="001F60DC">
      <w:pPr>
        <w:spacing w:after="0" w:line="240" w:lineRule="auto"/>
        <w:ind w:firstLine="567"/>
        <w:jc w:val="both"/>
        <w:rPr>
          <w:rFonts w:ascii="Times New Roman" w:hAnsi="Times New Roman" w:cs="Times New Roman"/>
          <w:spacing w:val="-2"/>
          <w:sz w:val="26"/>
          <w:szCs w:val="26"/>
          <w:highlight w:val="yellow"/>
        </w:rPr>
      </w:pPr>
    </w:p>
    <w:p w:rsidR="001F60DC" w:rsidRPr="00DC2283" w:rsidRDefault="001F60DC" w:rsidP="001F60DC">
      <w:pPr>
        <w:spacing w:after="0" w:line="240" w:lineRule="auto"/>
        <w:ind w:firstLine="567"/>
        <w:jc w:val="both"/>
        <w:rPr>
          <w:rFonts w:ascii="Times New Roman" w:hAnsi="Times New Roman" w:cs="Times New Roman"/>
          <w:spacing w:val="-2"/>
          <w:sz w:val="26"/>
          <w:szCs w:val="26"/>
          <w:lang w:val="uk-UA"/>
        </w:rPr>
      </w:pPr>
      <w:r w:rsidRPr="00DC2283">
        <w:rPr>
          <w:rFonts w:ascii="Times New Roman" w:hAnsi="Times New Roman" w:cs="Times New Roman"/>
          <w:spacing w:val="-2"/>
          <w:sz w:val="26"/>
          <w:szCs w:val="26"/>
          <w:lang w:val="uk-UA"/>
        </w:rPr>
        <w:t xml:space="preserve">6. Учасники: </w:t>
      </w:r>
      <w:r w:rsidR="001335CC" w:rsidRPr="00DC2283">
        <w:rPr>
          <w:rFonts w:ascii="Times New Roman" w:hAnsi="Times New Roman" w:cs="Times New Roman"/>
          <w:spacing w:val="-2"/>
          <w:sz w:val="26"/>
          <w:szCs w:val="26"/>
          <w:lang w:val="uk-UA"/>
        </w:rPr>
        <w:t xml:space="preserve"> </w:t>
      </w:r>
      <w:r w:rsidR="00251605">
        <w:rPr>
          <w:rFonts w:ascii="Times New Roman" w:hAnsi="Times New Roman" w:cs="Times New Roman"/>
          <w:spacing w:val="-2"/>
          <w:sz w:val="26"/>
          <w:szCs w:val="26"/>
          <w:lang w:val="uk-UA"/>
        </w:rPr>
        <w:t>громадські організації</w:t>
      </w:r>
    </w:p>
    <w:p w:rsidR="001F60DC" w:rsidRPr="00DC2283" w:rsidRDefault="001F60DC" w:rsidP="001F60DC">
      <w:pPr>
        <w:spacing w:after="0" w:line="240" w:lineRule="auto"/>
        <w:ind w:firstLine="567"/>
        <w:jc w:val="both"/>
        <w:rPr>
          <w:rFonts w:ascii="Times New Roman" w:hAnsi="Times New Roman" w:cs="Times New Roman"/>
          <w:bCs/>
          <w:spacing w:val="-2"/>
          <w:sz w:val="26"/>
          <w:szCs w:val="26"/>
          <w:highlight w:val="yellow"/>
          <w:lang w:val="uk-UA"/>
        </w:rPr>
      </w:pPr>
      <w:r w:rsidRPr="00DC2283">
        <w:rPr>
          <w:rFonts w:ascii="Times New Roman" w:hAnsi="Times New Roman" w:cs="Times New Roman"/>
          <w:bCs/>
          <w:spacing w:val="-2"/>
          <w:sz w:val="26"/>
          <w:szCs w:val="26"/>
          <w:highlight w:val="yellow"/>
          <w:lang w:val="uk-UA"/>
        </w:rPr>
        <w:t xml:space="preserve"> </w:t>
      </w:r>
    </w:p>
    <w:p w:rsidR="00700FCB" w:rsidRPr="00251605" w:rsidRDefault="001F60DC" w:rsidP="001F60DC">
      <w:pPr>
        <w:spacing w:after="0" w:line="240" w:lineRule="auto"/>
        <w:ind w:firstLine="567"/>
        <w:jc w:val="both"/>
        <w:rPr>
          <w:rFonts w:ascii="Times New Roman" w:hAnsi="Times New Roman" w:cs="Times New Roman"/>
          <w:spacing w:val="-2"/>
          <w:sz w:val="26"/>
          <w:szCs w:val="26"/>
          <w:lang w:val="en-US"/>
        </w:rPr>
      </w:pPr>
      <w:r w:rsidRPr="00DC2283">
        <w:rPr>
          <w:rFonts w:ascii="Times New Roman" w:hAnsi="Times New Roman" w:cs="Times New Roman"/>
          <w:spacing w:val="-2"/>
          <w:sz w:val="26"/>
          <w:szCs w:val="26"/>
          <w:lang w:val="uk-UA"/>
        </w:rPr>
        <w:t>7. Виконавець:</w:t>
      </w:r>
      <w:r w:rsidR="00BB23F5" w:rsidRPr="00DC2283">
        <w:rPr>
          <w:rFonts w:ascii="Times New Roman" w:hAnsi="Times New Roman" w:cs="Times New Roman"/>
          <w:spacing w:val="-2"/>
          <w:sz w:val="26"/>
          <w:szCs w:val="26"/>
          <w:lang w:val="uk-UA"/>
        </w:rPr>
        <w:t xml:space="preserve"> </w:t>
      </w:r>
      <w:r w:rsidR="00251605">
        <w:rPr>
          <w:rFonts w:ascii="Times New Roman" w:hAnsi="Times New Roman" w:cs="Times New Roman"/>
          <w:spacing w:val="-2"/>
          <w:sz w:val="26"/>
          <w:szCs w:val="26"/>
          <w:lang w:val="en-US"/>
        </w:rPr>
        <w:t>House of Europe</w:t>
      </w:r>
    </w:p>
    <w:p w:rsidR="00251605" w:rsidRDefault="00251605" w:rsidP="001F60DC">
      <w:pPr>
        <w:spacing w:after="0" w:line="240" w:lineRule="auto"/>
        <w:ind w:firstLine="567"/>
        <w:jc w:val="both"/>
        <w:rPr>
          <w:rFonts w:ascii="Times New Roman" w:hAnsi="Times New Roman" w:cs="Times New Roman"/>
          <w:spacing w:val="-2"/>
          <w:sz w:val="26"/>
          <w:szCs w:val="26"/>
          <w:lang w:val="uk-UA"/>
        </w:rPr>
      </w:pPr>
    </w:p>
    <w:p w:rsidR="00700FCB" w:rsidRPr="00251605" w:rsidRDefault="001F60DC" w:rsidP="001F60DC">
      <w:pPr>
        <w:spacing w:after="0" w:line="240" w:lineRule="auto"/>
        <w:ind w:firstLine="567"/>
        <w:jc w:val="both"/>
        <w:rPr>
          <w:rFonts w:ascii="Times New Roman" w:eastAsia="Times New Roman" w:hAnsi="Times New Roman" w:cs="Times New Roman"/>
          <w:color w:val="000000" w:themeColor="text1"/>
          <w:sz w:val="26"/>
          <w:szCs w:val="26"/>
          <w:lang w:val="uk-UA" w:eastAsia="ru-RU"/>
        </w:rPr>
      </w:pPr>
      <w:r w:rsidRPr="00DC2283">
        <w:rPr>
          <w:rFonts w:ascii="Times New Roman" w:hAnsi="Times New Roman" w:cs="Times New Roman"/>
          <w:bCs/>
          <w:spacing w:val="-2"/>
          <w:sz w:val="26"/>
          <w:szCs w:val="26"/>
          <w:lang w:val="uk-UA"/>
        </w:rPr>
        <w:t xml:space="preserve">8. Сфера </w:t>
      </w:r>
      <w:r w:rsidRPr="00DC2283">
        <w:rPr>
          <w:rFonts w:ascii="Times New Roman" w:eastAsia="Times New Roman" w:hAnsi="Times New Roman" w:cs="Times New Roman"/>
          <w:color w:val="000000" w:themeColor="text1"/>
          <w:sz w:val="26"/>
          <w:szCs w:val="26"/>
          <w:lang w:val="uk-UA" w:eastAsia="ru-RU"/>
        </w:rPr>
        <w:t>діяльності:</w:t>
      </w:r>
      <w:r w:rsidR="008E1B5A" w:rsidRPr="00DC2283">
        <w:rPr>
          <w:rFonts w:ascii="Times New Roman" w:eastAsia="Times New Roman" w:hAnsi="Times New Roman" w:cs="Times New Roman"/>
          <w:color w:val="000000" w:themeColor="text1"/>
          <w:sz w:val="26"/>
          <w:szCs w:val="26"/>
          <w:lang w:val="uk-UA" w:eastAsia="ru-RU"/>
        </w:rPr>
        <w:t xml:space="preserve"> </w:t>
      </w:r>
      <w:r w:rsidR="00251605">
        <w:rPr>
          <w:rFonts w:ascii="Times New Roman" w:eastAsia="Times New Roman" w:hAnsi="Times New Roman" w:cs="Times New Roman"/>
          <w:color w:val="000000" w:themeColor="text1"/>
          <w:sz w:val="26"/>
          <w:szCs w:val="26"/>
          <w:lang w:val="uk-UA" w:eastAsia="ru-RU"/>
        </w:rPr>
        <w:t>порятунок</w:t>
      </w:r>
      <w:r w:rsidR="00251605" w:rsidRPr="00251605">
        <w:rPr>
          <w:rFonts w:ascii="Times New Roman" w:eastAsia="Times New Roman" w:hAnsi="Times New Roman" w:cs="Times New Roman"/>
          <w:color w:val="000000" w:themeColor="text1"/>
          <w:sz w:val="26"/>
          <w:szCs w:val="26"/>
          <w:lang w:val="uk-UA" w:eastAsia="ru-RU"/>
        </w:rPr>
        <w:t xml:space="preserve"> прост</w:t>
      </w:r>
      <w:r w:rsidR="00251605" w:rsidRPr="00251605">
        <w:rPr>
          <w:rFonts w:ascii="Times New Roman" w:eastAsia="Times New Roman" w:hAnsi="Times New Roman" w:cs="Times New Roman"/>
          <w:color w:val="000000" w:themeColor="text1"/>
          <w:sz w:val="26"/>
          <w:szCs w:val="26"/>
          <w:lang w:val="uk-UA" w:eastAsia="ru-RU"/>
        </w:rPr>
        <w:t>о</w:t>
      </w:r>
      <w:r w:rsidR="00251605" w:rsidRPr="00251605">
        <w:rPr>
          <w:rFonts w:ascii="Times New Roman" w:eastAsia="Times New Roman" w:hAnsi="Times New Roman" w:cs="Times New Roman"/>
          <w:color w:val="000000" w:themeColor="text1"/>
          <w:sz w:val="26"/>
          <w:szCs w:val="26"/>
          <w:lang w:val="uk-UA" w:eastAsia="ru-RU"/>
        </w:rPr>
        <w:t>р</w:t>
      </w:r>
      <w:r w:rsidR="00251605" w:rsidRPr="00251605">
        <w:rPr>
          <w:rFonts w:ascii="Times New Roman" w:eastAsia="Times New Roman" w:hAnsi="Times New Roman" w:cs="Times New Roman"/>
          <w:color w:val="000000" w:themeColor="text1"/>
          <w:sz w:val="26"/>
          <w:szCs w:val="26"/>
          <w:lang w:val="uk-UA" w:eastAsia="ru-RU"/>
        </w:rPr>
        <w:t>у</w:t>
      </w:r>
      <w:r w:rsidR="00251605" w:rsidRPr="00251605">
        <w:rPr>
          <w:rFonts w:ascii="Times New Roman" w:eastAsia="Times New Roman" w:hAnsi="Times New Roman" w:cs="Times New Roman"/>
          <w:color w:val="000000" w:themeColor="text1"/>
          <w:sz w:val="26"/>
          <w:szCs w:val="26"/>
          <w:lang w:val="uk-UA" w:eastAsia="ru-RU"/>
        </w:rPr>
        <w:t xml:space="preserve"> культури, який постраждав від військових дій</w:t>
      </w:r>
      <w:r w:rsidR="00251605" w:rsidRPr="00251605">
        <w:rPr>
          <w:rFonts w:ascii="Times New Roman" w:eastAsia="Times New Roman" w:hAnsi="Times New Roman" w:cs="Times New Roman"/>
          <w:color w:val="000000" w:themeColor="text1"/>
          <w:sz w:val="26"/>
          <w:szCs w:val="26"/>
          <w:lang w:val="uk-UA" w:eastAsia="ru-RU"/>
        </w:rPr>
        <w:t xml:space="preserve"> – кінотеатр</w:t>
      </w:r>
      <w:r w:rsidR="00251605" w:rsidRPr="00251605">
        <w:rPr>
          <w:rFonts w:ascii="Times New Roman" w:eastAsia="Times New Roman" w:hAnsi="Times New Roman" w:cs="Times New Roman"/>
          <w:color w:val="000000" w:themeColor="text1"/>
          <w:sz w:val="26"/>
          <w:szCs w:val="26"/>
          <w:lang w:val="uk-UA" w:eastAsia="ru-RU"/>
        </w:rPr>
        <w:t>, театр, музе</w:t>
      </w:r>
      <w:r w:rsidR="00251605" w:rsidRPr="00251605">
        <w:rPr>
          <w:rFonts w:ascii="Times New Roman" w:eastAsia="Times New Roman" w:hAnsi="Times New Roman" w:cs="Times New Roman"/>
          <w:color w:val="000000" w:themeColor="text1"/>
          <w:sz w:val="26"/>
          <w:szCs w:val="26"/>
          <w:lang w:val="uk-UA" w:eastAsia="ru-RU"/>
        </w:rPr>
        <w:t>й</w:t>
      </w:r>
      <w:r w:rsidR="00251605" w:rsidRPr="00251605">
        <w:rPr>
          <w:rFonts w:ascii="Times New Roman" w:eastAsia="Times New Roman" w:hAnsi="Times New Roman" w:cs="Times New Roman"/>
          <w:color w:val="000000" w:themeColor="text1"/>
          <w:sz w:val="26"/>
          <w:szCs w:val="26"/>
          <w:lang w:val="uk-UA" w:eastAsia="ru-RU"/>
        </w:rPr>
        <w:t>, філармоні</w:t>
      </w:r>
      <w:r w:rsidR="00251605" w:rsidRPr="00251605">
        <w:rPr>
          <w:rFonts w:ascii="Times New Roman" w:eastAsia="Times New Roman" w:hAnsi="Times New Roman" w:cs="Times New Roman"/>
          <w:color w:val="000000" w:themeColor="text1"/>
          <w:sz w:val="26"/>
          <w:szCs w:val="26"/>
          <w:lang w:val="uk-UA" w:eastAsia="ru-RU"/>
        </w:rPr>
        <w:t>я, бібліотека</w:t>
      </w:r>
      <w:r w:rsidR="00251605" w:rsidRPr="00251605">
        <w:rPr>
          <w:rFonts w:ascii="Times New Roman" w:eastAsia="Times New Roman" w:hAnsi="Times New Roman" w:cs="Times New Roman"/>
          <w:color w:val="000000" w:themeColor="text1"/>
          <w:sz w:val="26"/>
          <w:szCs w:val="26"/>
          <w:lang w:val="uk-UA" w:eastAsia="ru-RU"/>
        </w:rPr>
        <w:t>, будин</w:t>
      </w:r>
      <w:r w:rsidR="00251605" w:rsidRPr="00251605">
        <w:rPr>
          <w:rFonts w:ascii="Times New Roman" w:eastAsia="Times New Roman" w:hAnsi="Times New Roman" w:cs="Times New Roman"/>
          <w:color w:val="000000" w:themeColor="text1"/>
          <w:sz w:val="26"/>
          <w:szCs w:val="26"/>
          <w:lang w:val="uk-UA" w:eastAsia="ru-RU"/>
        </w:rPr>
        <w:t>о</w:t>
      </w:r>
      <w:r w:rsidR="00251605" w:rsidRPr="00251605">
        <w:rPr>
          <w:rFonts w:ascii="Times New Roman" w:eastAsia="Times New Roman" w:hAnsi="Times New Roman" w:cs="Times New Roman"/>
          <w:color w:val="000000" w:themeColor="text1"/>
          <w:sz w:val="26"/>
          <w:szCs w:val="26"/>
          <w:lang w:val="uk-UA" w:eastAsia="ru-RU"/>
        </w:rPr>
        <w:t>к культури, пам'ятки культурної спадщини або інш</w:t>
      </w:r>
      <w:r w:rsidR="00251605" w:rsidRPr="00251605">
        <w:rPr>
          <w:rFonts w:ascii="Times New Roman" w:eastAsia="Times New Roman" w:hAnsi="Times New Roman" w:cs="Times New Roman"/>
          <w:color w:val="000000" w:themeColor="text1"/>
          <w:sz w:val="26"/>
          <w:szCs w:val="26"/>
          <w:lang w:val="uk-UA" w:eastAsia="ru-RU"/>
        </w:rPr>
        <w:t>і місця (</w:t>
      </w:r>
      <w:r w:rsidR="00251605" w:rsidRPr="00251605">
        <w:rPr>
          <w:rFonts w:ascii="Times New Roman" w:eastAsia="Times New Roman" w:hAnsi="Times New Roman" w:cs="Times New Roman"/>
          <w:color w:val="000000" w:themeColor="text1"/>
          <w:sz w:val="26"/>
          <w:szCs w:val="26"/>
          <w:lang w:val="uk-UA" w:eastAsia="ru-RU"/>
        </w:rPr>
        <w:t>важлив</w:t>
      </w:r>
      <w:r w:rsidR="00251605" w:rsidRPr="00251605">
        <w:rPr>
          <w:rFonts w:ascii="Times New Roman" w:eastAsia="Times New Roman" w:hAnsi="Times New Roman" w:cs="Times New Roman"/>
          <w:color w:val="000000" w:themeColor="text1"/>
          <w:sz w:val="26"/>
          <w:szCs w:val="26"/>
          <w:lang w:val="uk-UA" w:eastAsia="ru-RU"/>
        </w:rPr>
        <w:t>і для</w:t>
      </w:r>
      <w:r w:rsidR="00251605" w:rsidRPr="00251605">
        <w:rPr>
          <w:rFonts w:ascii="Times New Roman" w:eastAsia="Times New Roman" w:hAnsi="Times New Roman" w:cs="Times New Roman"/>
          <w:color w:val="000000" w:themeColor="text1"/>
          <w:sz w:val="26"/>
          <w:szCs w:val="26"/>
          <w:lang w:val="uk-UA" w:eastAsia="ru-RU"/>
        </w:rPr>
        <w:t xml:space="preserve"> міста або села</w:t>
      </w:r>
      <w:r w:rsidR="00251605" w:rsidRPr="00251605">
        <w:rPr>
          <w:rFonts w:ascii="Times New Roman" w:eastAsia="Times New Roman" w:hAnsi="Times New Roman" w:cs="Times New Roman"/>
          <w:color w:val="000000" w:themeColor="text1"/>
          <w:sz w:val="26"/>
          <w:szCs w:val="26"/>
          <w:lang w:val="uk-UA" w:eastAsia="ru-RU"/>
        </w:rPr>
        <w:t>).</w:t>
      </w:r>
    </w:p>
    <w:p w:rsidR="001335CC" w:rsidRPr="00DC2283" w:rsidRDefault="001335CC" w:rsidP="001F60DC">
      <w:pPr>
        <w:spacing w:after="0" w:line="240" w:lineRule="auto"/>
        <w:ind w:firstLine="567"/>
        <w:jc w:val="both"/>
        <w:rPr>
          <w:rFonts w:ascii="Times New Roman" w:eastAsia="Times New Roman" w:hAnsi="Times New Roman" w:cs="Times New Roman"/>
          <w:color w:val="000000" w:themeColor="text1"/>
          <w:sz w:val="26"/>
          <w:szCs w:val="26"/>
          <w:lang w:val="uk-UA" w:eastAsia="ru-RU"/>
        </w:rPr>
      </w:pPr>
    </w:p>
    <w:p w:rsidR="00251605" w:rsidRPr="00251605" w:rsidRDefault="00251605" w:rsidP="00251605">
      <w:pPr>
        <w:pStyle w:val="a5"/>
        <w:shd w:val="clear" w:color="auto" w:fill="FFFFFF"/>
        <w:spacing w:before="0" w:beforeAutospacing="0" w:after="0" w:afterAutospacing="0"/>
        <w:ind w:firstLine="567"/>
        <w:jc w:val="both"/>
        <w:textAlignment w:val="baseline"/>
        <w:rPr>
          <w:color w:val="000000"/>
          <w:sz w:val="26"/>
          <w:szCs w:val="26"/>
          <w:lang w:val="uk-UA"/>
        </w:rPr>
      </w:pPr>
      <w:r w:rsidRPr="00251605">
        <w:rPr>
          <w:color w:val="000000"/>
          <w:sz w:val="26"/>
          <w:szCs w:val="26"/>
          <w:lang w:val="uk-UA"/>
        </w:rPr>
        <w:t xml:space="preserve">За даними Міністерства культури та інформаційної політики, російські війська пошкодили 552 пам’ятки культури. Великий інфраструктурний грант </w:t>
      </w:r>
      <w:r>
        <w:rPr>
          <w:color w:val="000000"/>
          <w:sz w:val="26"/>
          <w:szCs w:val="26"/>
          <w:lang w:val="uk-UA"/>
        </w:rPr>
        <w:t>–</w:t>
      </w:r>
      <w:r w:rsidRPr="00251605">
        <w:rPr>
          <w:color w:val="000000"/>
          <w:sz w:val="26"/>
          <w:szCs w:val="26"/>
          <w:lang w:val="uk-UA"/>
        </w:rPr>
        <w:t xml:space="preserve"> ваш шанс врятувати одну з них.</w:t>
      </w:r>
    </w:p>
    <w:p w:rsidR="00251605" w:rsidRPr="00251605" w:rsidRDefault="00251605" w:rsidP="00251605">
      <w:pPr>
        <w:pStyle w:val="a5"/>
        <w:shd w:val="clear" w:color="auto" w:fill="FFFFFF"/>
        <w:spacing w:before="0" w:beforeAutospacing="0" w:after="0" w:afterAutospacing="0"/>
        <w:ind w:firstLine="567"/>
        <w:jc w:val="both"/>
        <w:textAlignment w:val="baseline"/>
        <w:rPr>
          <w:color w:val="000000"/>
          <w:sz w:val="26"/>
          <w:szCs w:val="26"/>
          <w:lang w:val="uk-UA"/>
        </w:rPr>
      </w:pPr>
      <w:r w:rsidRPr="00251605">
        <w:rPr>
          <w:color w:val="000000"/>
          <w:sz w:val="26"/>
          <w:szCs w:val="26"/>
          <w:lang w:val="uk-UA"/>
        </w:rPr>
        <w:t>У вас буде майже сто тисяч євро на відновлення кінотеатру, зеленої сцени, музею, бібліотеки, будинку культури або іншого місця, яке було важливою точкою на мапі вашого міста. Культурні простори шукаємо поза межами Києва, адже там більше постраждалих і менше фінансування. </w:t>
      </w:r>
    </w:p>
    <w:p w:rsidR="00251605" w:rsidRPr="00251605" w:rsidRDefault="00251605" w:rsidP="00251605">
      <w:pPr>
        <w:pStyle w:val="a5"/>
        <w:shd w:val="clear" w:color="auto" w:fill="FFFFFF"/>
        <w:spacing w:before="0" w:beforeAutospacing="0" w:after="0" w:afterAutospacing="0"/>
        <w:ind w:firstLine="567"/>
        <w:jc w:val="both"/>
        <w:textAlignment w:val="baseline"/>
        <w:rPr>
          <w:color w:val="000000"/>
          <w:sz w:val="26"/>
          <w:szCs w:val="26"/>
          <w:lang w:val="uk-UA"/>
        </w:rPr>
      </w:pPr>
      <w:r w:rsidRPr="00251605">
        <w:rPr>
          <w:color w:val="000000"/>
          <w:sz w:val="26"/>
          <w:szCs w:val="26"/>
          <w:lang w:val="uk-UA"/>
        </w:rPr>
        <w:t>Реконструкцію потрібно розпочати не чекаючи перемоги — до кінця березня 2024 року простір має бути готовий. </w:t>
      </w:r>
    </w:p>
    <w:p w:rsidR="00251605" w:rsidRPr="00251605" w:rsidRDefault="00251605" w:rsidP="00251605">
      <w:pPr>
        <w:pStyle w:val="a5"/>
        <w:shd w:val="clear" w:color="auto" w:fill="FFFFFF"/>
        <w:spacing w:before="0" w:beforeAutospacing="0" w:after="0" w:afterAutospacing="0"/>
        <w:ind w:firstLine="567"/>
        <w:jc w:val="both"/>
        <w:textAlignment w:val="baseline"/>
        <w:rPr>
          <w:color w:val="000000"/>
          <w:sz w:val="26"/>
          <w:szCs w:val="26"/>
          <w:lang w:val="uk-UA"/>
        </w:rPr>
      </w:pPr>
      <w:r w:rsidRPr="00251605">
        <w:rPr>
          <w:color w:val="000000"/>
          <w:sz w:val="26"/>
          <w:szCs w:val="26"/>
          <w:bdr w:val="none" w:sz="0" w:space="0" w:color="auto" w:frame="1"/>
          <w:lang w:val="uk-UA"/>
        </w:rPr>
        <w:t>Читайте </w:t>
      </w:r>
      <w:hyperlink r:id="rId8" w:tgtFrame="_blank" w:history="1">
        <w:r w:rsidRPr="00251605">
          <w:rPr>
            <w:rStyle w:val="a3"/>
            <w:color w:val="005BFF"/>
            <w:sz w:val="26"/>
            <w:szCs w:val="26"/>
            <w:bdr w:val="none" w:sz="0" w:space="0" w:color="auto" w:frame="1"/>
            <w:lang w:val="uk-UA"/>
          </w:rPr>
          <w:t>путівник конкурсом</w:t>
        </w:r>
      </w:hyperlink>
      <w:r w:rsidRPr="00251605">
        <w:rPr>
          <w:color w:val="000000"/>
          <w:sz w:val="26"/>
          <w:szCs w:val="26"/>
          <w:bdr w:val="none" w:sz="0" w:space="0" w:color="auto" w:frame="1"/>
          <w:lang w:val="uk-UA"/>
        </w:rPr>
        <w:t> й подавайтеся. </w:t>
      </w:r>
      <w:r w:rsidRPr="00251605">
        <w:rPr>
          <w:color w:val="000000"/>
          <w:sz w:val="26"/>
          <w:szCs w:val="26"/>
          <w:lang w:val="uk-UA"/>
        </w:rPr>
        <w:t>Щоб дізнатися про тонкощі грантів та поставити запитання їхнім менеджерам, долучайтеся до </w:t>
      </w:r>
      <w:hyperlink r:id="rId9" w:tgtFrame="_blank" w:history="1">
        <w:r w:rsidRPr="00251605">
          <w:rPr>
            <w:rStyle w:val="a3"/>
            <w:color w:val="005BFF"/>
            <w:sz w:val="26"/>
            <w:szCs w:val="26"/>
            <w:bdr w:val="none" w:sz="0" w:space="0" w:color="auto" w:frame="1"/>
            <w:lang w:val="uk-UA"/>
          </w:rPr>
          <w:t xml:space="preserve">прямого ефіру в </w:t>
        </w:r>
        <w:proofErr w:type="spellStart"/>
        <w:r w:rsidRPr="00251605">
          <w:rPr>
            <w:rStyle w:val="a3"/>
            <w:color w:val="005BFF"/>
            <w:sz w:val="26"/>
            <w:szCs w:val="26"/>
            <w:bdr w:val="none" w:sz="0" w:space="0" w:color="auto" w:frame="1"/>
            <w:lang w:val="uk-UA"/>
          </w:rPr>
          <w:t>фе</w:t>
        </w:r>
        <w:proofErr w:type="spellEnd"/>
        <w:r w:rsidRPr="00251605">
          <w:rPr>
            <w:rStyle w:val="a3"/>
            <w:color w:val="005BFF"/>
            <w:sz w:val="26"/>
            <w:szCs w:val="26"/>
            <w:bdr w:val="none" w:sz="0" w:space="0" w:color="auto" w:frame="1"/>
            <w:lang w:val="uk-UA"/>
          </w:rPr>
          <w:t>йсбуці</w:t>
        </w:r>
      </w:hyperlink>
      <w:r w:rsidRPr="00251605">
        <w:rPr>
          <w:color w:val="000000"/>
          <w:sz w:val="26"/>
          <w:szCs w:val="26"/>
          <w:lang w:val="uk-UA"/>
        </w:rPr>
        <w:t> 15 червня о 16:00.</w:t>
      </w:r>
    </w:p>
    <w:p w:rsidR="00251605" w:rsidRDefault="00251605" w:rsidP="00D41769">
      <w:pPr>
        <w:pStyle w:val="a5"/>
        <w:shd w:val="clear" w:color="auto" w:fill="FFFFFF"/>
        <w:spacing w:before="0" w:beforeAutospacing="0" w:after="0" w:afterAutospacing="0"/>
        <w:ind w:firstLine="567"/>
        <w:jc w:val="both"/>
        <w:rPr>
          <w:b/>
          <w:bCs/>
          <w:color w:val="000000" w:themeColor="text1"/>
          <w:spacing w:val="-2"/>
          <w:sz w:val="26"/>
          <w:szCs w:val="26"/>
          <w:lang w:val="uk-UA"/>
        </w:rPr>
      </w:pPr>
      <w:r>
        <w:rPr>
          <w:b/>
          <w:bCs/>
          <w:color w:val="000000" w:themeColor="text1"/>
          <w:spacing w:val="-2"/>
          <w:sz w:val="26"/>
          <w:szCs w:val="26"/>
          <w:lang w:val="uk-UA"/>
        </w:rPr>
        <w:t>У рамках конкурсу переможці отримають:</w:t>
      </w:r>
    </w:p>
    <w:p w:rsidR="00251605" w:rsidRPr="00251605" w:rsidRDefault="00251605" w:rsidP="00251605">
      <w:pPr>
        <w:pStyle w:val="a5"/>
        <w:numPr>
          <w:ilvl w:val="0"/>
          <w:numId w:val="44"/>
        </w:numPr>
        <w:shd w:val="clear" w:color="auto" w:fill="FFFFFF"/>
        <w:tabs>
          <w:tab w:val="left" w:pos="709"/>
        </w:tabs>
        <w:spacing w:before="0" w:beforeAutospacing="0" w:after="0" w:afterAutospacing="0"/>
        <w:ind w:left="0" w:firstLine="567"/>
        <w:jc w:val="both"/>
        <w:textAlignment w:val="baseline"/>
        <w:rPr>
          <w:color w:val="000000"/>
          <w:sz w:val="26"/>
          <w:szCs w:val="26"/>
          <w:lang w:val="uk-UA"/>
        </w:rPr>
      </w:pPr>
      <w:r w:rsidRPr="00251605">
        <w:rPr>
          <w:color w:val="000000"/>
          <w:sz w:val="26"/>
          <w:szCs w:val="26"/>
          <w:lang w:val="uk-UA"/>
        </w:rPr>
        <w:t>Від 60 до 99 тисяч євро на архітектурний план, усе для ремонту й облаштування простору, гонорари будівельникам та інші витрати. </w:t>
      </w:r>
    </w:p>
    <w:p w:rsidR="00251605" w:rsidRPr="00251605" w:rsidRDefault="00251605" w:rsidP="00251605">
      <w:pPr>
        <w:pStyle w:val="a5"/>
        <w:numPr>
          <w:ilvl w:val="0"/>
          <w:numId w:val="44"/>
        </w:numPr>
        <w:shd w:val="clear" w:color="auto" w:fill="FFFFFF"/>
        <w:tabs>
          <w:tab w:val="left" w:pos="709"/>
        </w:tabs>
        <w:spacing w:before="0" w:beforeAutospacing="0" w:after="0" w:afterAutospacing="0"/>
        <w:ind w:left="0" w:firstLine="567"/>
        <w:jc w:val="both"/>
        <w:textAlignment w:val="baseline"/>
        <w:rPr>
          <w:color w:val="000000"/>
          <w:sz w:val="26"/>
          <w:szCs w:val="26"/>
          <w:lang w:val="uk-UA"/>
        </w:rPr>
      </w:pPr>
      <w:r w:rsidRPr="00251605">
        <w:rPr>
          <w:color w:val="000000"/>
          <w:sz w:val="26"/>
          <w:szCs w:val="26"/>
          <w:lang w:val="uk-UA"/>
        </w:rPr>
        <w:t xml:space="preserve">Гонорари команді, залученій до менеджменту </w:t>
      </w:r>
      <w:proofErr w:type="spellStart"/>
      <w:r w:rsidRPr="00251605">
        <w:rPr>
          <w:color w:val="000000"/>
          <w:sz w:val="26"/>
          <w:szCs w:val="26"/>
          <w:lang w:val="uk-UA"/>
        </w:rPr>
        <w:t>проєкту</w:t>
      </w:r>
      <w:proofErr w:type="spellEnd"/>
      <w:r w:rsidRPr="00251605">
        <w:rPr>
          <w:color w:val="000000"/>
          <w:sz w:val="26"/>
          <w:szCs w:val="26"/>
          <w:lang w:val="uk-UA"/>
        </w:rPr>
        <w:t>.</w:t>
      </w:r>
    </w:p>
    <w:p w:rsidR="00251605" w:rsidRPr="00251605" w:rsidRDefault="00251605" w:rsidP="00251605">
      <w:pPr>
        <w:pStyle w:val="a5"/>
        <w:numPr>
          <w:ilvl w:val="0"/>
          <w:numId w:val="44"/>
        </w:numPr>
        <w:shd w:val="clear" w:color="auto" w:fill="FFFFFF"/>
        <w:tabs>
          <w:tab w:val="left" w:pos="709"/>
        </w:tabs>
        <w:spacing w:before="0" w:beforeAutospacing="0" w:after="0" w:afterAutospacing="0"/>
        <w:ind w:left="0" w:firstLine="567"/>
        <w:jc w:val="both"/>
        <w:textAlignment w:val="baseline"/>
        <w:rPr>
          <w:color w:val="000000"/>
          <w:sz w:val="26"/>
          <w:szCs w:val="26"/>
          <w:lang w:val="uk-UA"/>
        </w:rPr>
      </w:pPr>
      <w:r w:rsidRPr="00251605">
        <w:rPr>
          <w:color w:val="000000"/>
          <w:sz w:val="26"/>
          <w:szCs w:val="26"/>
          <w:lang w:val="uk-UA"/>
        </w:rPr>
        <w:t xml:space="preserve">Участь у спільноті випускників. Це </w:t>
      </w:r>
      <w:r>
        <w:rPr>
          <w:color w:val="000000"/>
          <w:sz w:val="26"/>
          <w:szCs w:val="26"/>
          <w:lang w:val="uk-UA"/>
        </w:rPr>
        <w:t>–</w:t>
      </w:r>
      <w:r w:rsidRPr="00251605">
        <w:rPr>
          <w:color w:val="000000"/>
          <w:sz w:val="26"/>
          <w:szCs w:val="26"/>
          <w:lang w:val="uk-UA"/>
        </w:rPr>
        <w:t xml:space="preserve"> ще більше грантів, знайомства з авторами неймовірних проєктів з усієї України та можливість зустрітися на </w:t>
      </w:r>
      <w:proofErr w:type="spellStart"/>
      <w:r w:rsidRPr="00251605">
        <w:rPr>
          <w:color w:val="000000"/>
          <w:sz w:val="26"/>
          <w:szCs w:val="26"/>
          <w:lang w:val="uk-UA"/>
        </w:rPr>
        <w:t>онлайн-зустрічі</w:t>
      </w:r>
      <w:proofErr w:type="spellEnd"/>
      <w:r w:rsidRPr="00251605">
        <w:rPr>
          <w:color w:val="000000"/>
          <w:sz w:val="26"/>
          <w:szCs w:val="26"/>
          <w:lang w:val="uk-UA"/>
        </w:rPr>
        <w:t>.</w:t>
      </w:r>
    </w:p>
    <w:p w:rsidR="00251605" w:rsidRPr="00251605" w:rsidRDefault="00251605" w:rsidP="00251605">
      <w:pPr>
        <w:pStyle w:val="a5"/>
        <w:shd w:val="clear" w:color="auto" w:fill="FFFFFF"/>
        <w:spacing w:before="0" w:beforeAutospacing="0" w:after="0" w:afterAutospacing="0"/>
        <w:ind w:firstLine="567"/>
        <w:jc w:val="both"/>
        <w:textAlignment w:val="baseline"/>
        <w:rPr>
          <w:color w:val="000000"/>
          <w:sz w:val="26"/>
          <w:szCs w:val="26"/>
          <w:lang w:val="uk-UA"/>
        </w:rPr>
      </w:pPr>
    </w:p>
    <w:p w:rsidR="00251605" w:rsidRPr="00251605" w:rsidRDefault="00251605" w:rsidP="00251605">
      <w:pPr>
        <w:pStyle w:val="a5"/>
        <w:shd w:val="clear" w:color="auto" w:fill="FFFFFF"/>
        <w:spacing w:before="0" w:beforeAutospacing="0" w:after="0" w:afterAutospacing="0"/>
        <w:ind w:firstLine="567"/>
        <w:jc w:val="both"/>
        <w:textAlignment w:val="baseline"/>
        <w:rPr>
          <w:color w:val="000000"/>
          <w:sz w:val="26"/>
          <w:szCs w:val="26"/>
          <w:lang w:val="uk-UA"/>
        </w:rPr>
      </w:pPr>
      <w:r w:rsidRPr="00251605">
        <w:rPr>
          <w:color w:val="000000"/>
          <w:sz w:val="26"/>
          <w:szCs w:val="26"/>
          <w:lang w:val="uk-UA"/>
        </w:rPr>
        <w:t>Балансоутримувачем</w:t>
      </w:r>
      <w:bookmarkStart w:id="0" w:name="_GoBack"/>
      <w:bookmarkEnd w:id="0"/>
      <w:r w:rsidRPr="00251605">
        <w:rPr>
          <w:color w:val="000000"/>
          <w:sz w:val="26"/>
          <w:szCs w:val="26"/>
          <w:lang w:val="uk-UA"/>
        </w:rPr>
        <w:t xml:space="preserve"> або власником культурного простору можуть бути органи місцевого самоврядування, заклади культури та юридичні особи, але саме ваша громадська організація буде відповідати за реконструкцію. </w:t>
      </w:r>
      <w:r w:rsidRPr="00251605">
        <w:rPr>
          <w:color w:val="000000"/>
          <w:sz w:val="26"/>
          <w:szCs w:val="26"/>
          <w:lang w:val="uk-UA"/>
        </w:rPr>
        <w:t>З нею буде укладено</w:t>
      </w:r>
      <w:r w:rsidRPr="00251605">
        <w:rPr>
          <w:color w:val="000000"/>
          <w:sz w:val="26"/>
          <w:szCs w:val="26"/>
          <w:lang w:val="uk-UA"/>
        </w:rPr>
        <w:t xml:space="preserve"> договір, отримаєте гроші на рахунок й будете звітувати за виконані роботи.</w:t>
      </w:r>
    </w:p>
    <w:p w:rsidR="00251605" w:rsidRPr="00251605" w:rsidRDefault="00251605" w:rsidP="00251605">
      <w:pPr>
        <w:pStyle w:val="a5"/>
        <w:shd w:val="clear" w:color="auto" w:fill="FFFFFF"/>
        <w:spacing w:before="0" w:beforeAutospacing="0" w:after="0" w:afterAutospacing="0"/>
        <w:ind w:firstLine="567"/>
        <w:jc w:val="both"/>
        <w:rPr>
          <w:b/>
          <w:bCs/>
          <w:color w:val="000000" w:themeColor="text1"/>
          <w:spacing w:val="-2"/>
          <w:sz w:val="26"/>
          <w:szCs w:val="26"/>
          <w:lang w:val="uk-UA"/>
        </w:rPr>
      </w:pPr>
    </w:p>
    <w:p w:rsidR="00251605" w:rsidRPr="00251605" w:rsidRDefault="00251605" w:rsidP="00251605">
      <w:pPr>
        <w:spacing w:after="0" w:line="240" w:lineRule="auto"/>
        <w:ind w:firstLine="567"/>
        <w:rPr>
          <w:rFonts w:ascii="Times New Roman" w:hAnsi="Times New Roman" w:cs="Times New Roman"/>
          <w:sz w:val="26"/>
          <w:szCs w:val="26"/>
          <w:lang w:val="uk-UA"/>
        </w:rPr>
      </w:pPr>
      <w:hyperlink r:id="rId10" w:history="1">
        <w:r w:rsidRPr="00251605">
          <w:rPr>
            <w:rStyle w:val="a3"/>
            <w:rFonts w:ascii="Times New Roman" w:hAnsi="Times New Roman" w:cs="Times New Roman"/>
            <w:color w:val="005BFF"/>
            <w:sz w:val="26"/>
            <w:szCs w:val="26"/>
            <w:bdr w:val="none" w:sz="0" w:space="0" w:color="auto" w:frame="1"/>
            <w:shd w:val="clear" w:color="auto" w:fill="FFFFFF"/>
            <w:lang w:val="uk-UA"/>
          </w:rPr>
          <w:t>Що потрібно для участі?</w:t>
        </w:r>
      </w:hyperlink>
    </w:p>
    <w:p w:rsidR="00251605" w:rsidRPr="00251605" w:rsidRDefault="00251605" w:rsidP="00251605">
      <w:pPr>
        <w:numPr>
          <w:ilvl w:val="0"/>
          <w:numId w:val="45"/>
        </w:numPr>
        <w:shd w:val="clear" w:color="auto" w:fill="FFFFFF"/>
        <w:spacing w:after="0" w:line="240" w:lineRule="auto"/>
        <w:ind w:left="0" w:firstLine="567"/>
        <w:textAlignment w:val="baseline"/>
        <w:rPr>
          <w:rFonts w:ascii="Times New Roman" w:hAnsi="Times New Roman" w:cs="Times New Roman"/>
          <w:color w:val="000000"/>
          <w:sz w:val="26"/>
          <w:szCs w:val="26"/>
          <w:lang w:val="uk-UA"/>
        </w:rPr>
      </w:pPr>
      <w:r w:rsidRPr="00251605">
        <w:rPr>
          <w:rFonts w:ascii="Times New Roman" w:hAnsi="Times New Roman" w:cs="Times New Roman"/>
          <w:color w:val="000000"/>
          <w:sz w:val="26"/>
          <w:szCs w:val="26"/>
          <w:lang w:val="uk-UA"/>
        </w:rPr>
        <w:t>Культурний простір поза межами Києва, який був місцем тяжіння спільноти, доки не постраждав від воєнних дій.</w:t>
      </w:r>
    </w:p>
    <w:p w:rsidR="00251605" w:rsidRPr="00251605" w:rsidRDefault="00251605" w:rsidP="00251605">
      <w:pPr>
        <w:numPr>
          <w:ilvl w:val="0"/>
          <w:numId w:val="45"/>
        </w:numPr>
        <w:shd w:val="clear" w:color="auto" w:fill="FFFFFF"/>
        <w:spacing w:after="0" w:line="240" w:lineRule="auto"/>
        <w:ind w:left="0" w:firstLine="567"/>
        <w:textAlignment w:val="baseline"/>
        <w:rPr>
          <w:rFonts w:ascii="Times New Roman" w:hAnsi="Times New Roman" w:cs="Times New Roman"/>
          <w:color w:val="000000"/>
          <w:sz w:val="26"/>
          <w:szCs w:val="26"/>
          <w:lang w:val="uk-UA"/>
        </w:rPr>
      </w:pPr>
      <w:r w:rsidRPr="00251605">
        <w:rPr>
          <w:rFonts w:ascii="Times New Roman" w:hAnsi="Times New Roman" w:cs="Times New Roman"/>
          <w:color w:val="000000"/>
          <w:sz w:val="26"/>
          <w:szCs w:val="26"/>
          <w:lang w:val="uk-UA"/>
        </w:rPr>
        <w:t>Продуманий план реконструкції, дозвіл власника простору та усі погодження для відновлення. </w:t>
      </w:r>
    </w:p>
    <w:p w:rsidR="00251605" w:rsidRPr="00251605" w:rsidRDefault="00251605" w:rsidP="00251605">
      <w:pPr>
        <w:numPr>
          <w:ilvl w:val="0"/>
          <w:numId w:val="45"/>
        </w:numPr>
        <w:shd w:val="clear" w:color="auto" w:fill="FFFFFF"/>
        <w:spacing w:after="0" w:line="240" w:lineRule="auto"/>
        <w:ind w:left="0" w:firstLine="567"/>
        <w:textAlignment w:val="baseline"/>
        <w:rPr>
          <w:rFonts w:ascii="Times New Roman" w:hAnsi="Times New Roman" w:cs="Times New Roman"/>
          <w:color w:val="000000"/>
          <w:sz w:val="26"/>
          <w:szCs w:val="26"/>
          <w:lang w:val="uk-UA"/>
        </w:rPr>
      </w:pPr>
      <w:r w:rsidRPr="00251605">
        <w:rPr>
          <w:rFonts w:ascii="Times New Roman" w:hAnsi="Times New Roman" w:cs="Times New Roman"/>
          <w:color w:val="000000"/>
          <w:sz w:val="26"/>
          <w:szCs w:val="26"/>
          <w:lang w:val="uk-UA"/>
        </w:rPr>
        <w:t>Бюджет, складений за</w:t>
      </w:r>
      <w:r w:rsidRPr="00251605">
        <w:rPr>
          <w:rFonts w:ascii="Times New Roman" w:hAnsi="Times New Roman" w:cs="Times New Roman"/>
          <w:color w:val="000000"/>
          <w:sz w:val="26"/>
          <w:szCs w:val="26"/>
          <w:lang w:val="uk-UA"/>
        </w:rPr>
        <w:t> </w:t>
      </w:r>
      <w:hyperlink r:id="rId11" w:tgtFrame="_blank" w:history="1">
        <w:r w:rsidRPr="00251605">
          <w:rPr>
            <w:rStyle w:val="a3"/>
            <w:rFonts w:ascii="Times New Roman" w:hAnsi="Times New Roman" w:cs="Times New Roman"/>
            <w:color w:val="005BFF"/>
            <w:sz w:val="26"/>
            <w:szCs w:val="26"/>
            <w:bdr w:val="none" w:sz="0" w:space="0" w:color="auto" w:frame="1"/>
            <w:lang w:val="uk-UA"/>
          </w:rPr>
          <w:t>шаблон</w:t>
        </w:r>
      </w:hyperlink>
      <w:r w:rsidRPr="00251605">
        <w:rPr>
          <w:rStyle w:val="a3"/>
          <w:rFonts w:ascii="Times New Roman" w:hAnsi="Times New Roman" w:cs="Times New Roman"/>
          <w:color w:val="005BFF"/>
          <w:sz w:val="26"/>
          <w:szCs w:val="26"/>
          <w:bdr w:val="none" w:sz="0" w:space="0" w:color="auto" w:frame="1"/>
          <w:lang w:val="uk-UA"/>
        </w:rPr>
        <w:t>ом.</w:t>
      </w:r>
      <w:r w:rsidRPr="00251605">
        <w:rPr>
          <w:rFonts w:ascii="Times New Roman" w:hAnsi="Times New Roman" w:cs="Times New Roman"/>
          <w:color w:val="000000"/>
          <w:sz w:val="26"/>
          <w:szCs w:val="26"/>
          <w:lang w:val="uk-UA"/>
        </w:rPr>
        <w:t> </w:t>
      </w:r>
    </w:p>
    <w:p w:rsidR="00251605" w:rsidRPr="00251605" w:rsidRDefault="00251605" w:rsidP="00251605">
      <w:pPr>
        <w:numPr>
          <w:ilvl w:val="0"/>
          <w:numId w:val="45"/>
        </w:numPr>
        <w:shd w:val="clear" w:color="auto" w:fill="FFFFFF"/>
        <w:spacing w:after="0" w:line="240" w:lineRule="auto"/>
        <w:ind w:left="0" w:firstLine="567"/>
        <w:jc w:val="both"/>
        <w:textAlignment w:val="baseline"/>
        <w:rPr>
          <w:rFonts w:ascii="Times New Roman" w:hAnsi="Times New Roman" w:cs="Times New Roman"/>
          <w:b/>
          <w:bCs/>
          <w:color w:val="000000" w:themeColor="text1"/>
          <w:spacing w:val="-2"/>
          <w:sz w:val="26"/>
          <w:szCs w:val="26"/>
          <w:lang w:val="uk-UA"/>
        </w:rPr>
      </w:pPr>
      <w:r w:rsidRPr="00251605">
        <w:rPr>
          <w:rFonts w:ascii="Times New Roman" w:hAnsi="Times New Roman" w:cs="Times New Roman"/>
          <w:color w:val="000000"/>
          <w:sz w:val="26"/>
          <w:szCs w:val="26"/>
          <w:lang w:val="uk-UA"/>
        </w:rPr>
        <w:lastRenderedPageBreak/>
        <w:t>Якщо є, фото та відео простору до та після руйнування, плани реконструкції та інші документи, які допоможуть нам оцінити ситуацію.</w:t>
      </w:r>
    </w:p>
    <w:p w:rsidR="00251605" w:rsidRPr="00251605" w:rsidRDefault="00251605" w:rsidP="00251605">
      <w:pPr>
        <w:shd w:val="clear" w:color="auto" w:fill="FFFFFF"/>
        <w:spacing w:after="0" w:line="240" w:lineRule="auto"/>
        <w:jc w:val="both"/>
        <w:textAlignment w:val="baseline"/>
        <w:rPr>
          <w:rFonts w:ascii="Times New Roman" w:eastAsia="Times New Roman" w:hAnsi="Times New Roman" w:cs="Times New Roman"/>
          <w:b/>
          <w:bCs/>
          <w:color w:val="000000" w:themeColor="text1"/>
          <w:spacing w:val="-2"/>
          <w:sz w:val="26"/>
          <w:szCs w:val="26"/>
          <w:lang w:val="uk-UA" w:eastAsia="ru-RU"/>
        </w:rPr>
      </w:pPr>
    </w:p>
    <w:p w:rsidR="00251605" w:rsidRPr="00251605" w:rsidRDefault="00251605" w:rsidP="00251605">
      <w:pPr>
        <w:shd w:val="clear" w:color="auto" w:fill="FFFFFF"/>
        <w:spacing w:after="0" w:line="240" w:lineRule="auto"/>
        <w:ind w:firstLine="567"/>
        <w:jc w:val="both"/>
        <w:textAlignment w:val="baseline"/>
        <w:rPr>
          <w:rFonts w:ascii="Times New Roman" w:hAnsi="Times New Roman" w:cs="Times New Roman"/>
          <w:b/>
          <w:bCs/>
          <w:color w:val="000000" w:themeColor="text1"/>
          <w:spacing w:val="-2"/>
          <w:sz w:val="26"/>
          <w:szCs w:val="26"/>
          <w:lang w:val="uk-UA"/>
        </w:rPr>
      </w:pPr>
      <w:r w:rsidRPr="00251605">
        <w:rPr>
          <w:rFonts w:ascii="Times New Roman" w:eastAsia="Times New Roman" w:hAnsi="Times New Roman" w:cs="Times New Roman"/>
          <w:bCs/>
          <w:color w:val="000000" w:themeColor="text1"/>
          <w:spacing w:val="-2"/>
          <w:sz w:val="26"/>
          <w:szCs w:val="26"/>
          <w:lang w:val="uk-UA" w:eastAsia="ru-RU"/>
        </w:rPr>
        <w:t xml:space="preserve">Заявка </w:t>
      </w:r>
      <w:proofErr w:type="spellStart"/>
      <w:r w:rsidRPr="00251605">
        <w:rPr>
          <w:rFonts w:ascii="Times New Roman" w:eastAsia="Times New Roman" w:hAnsi="Times New Roman" w:cs="Times New Roman"/>
          <w:bCs/>
          <w:color w:val="000000" w:themeColor="text1"/>
          <w:spacing w:val="-2"/>
          <w:sz w:val="26"/>
          <w:szCs w:val="26"/>
          <w:lang w:val="uk-UA" w:eastAsia="ru-RU"/>
        </w:rPr>
        <w:t>подяється</w:t>
      </w:r>
      <w:proofErr w:type="spellEnd"/>
      <w:r w:rsidRPr="00251605">
        <w:rPr>
          <w:rFonts w:ascii="Times New Roman" w:eastAsia="Times New Roman" w:hAnsi="Times New Roman" w:cs="Times New Roman"/>
          <w:bCs/>
          <w:color w:val="000000" w:themeColor="text1"/>
          <w:spacing w:val="-2"/>
          <w:sz w:val="26"/>
          <w:szCs w:val="26"/>
          <w:lang w:val="uk-UA" w:eastAsia="ru-RU"/>
        </w:rPr>
        <w:t xml:space="preserve"> у електронному вигляді за </w:t>
      </w:r>
      <w:r w:rsidRPr="00251605">
        <w:rPr>
          <w:rFonts w:ascii="Times New Roman" w:eastAsia="Times New Roman" w:hAnsi="Times New Roman" w:cs="Times New Roman"/>
          <w:bCs/>
          <w:color w:val="000000" w:themeColor="text1"/>
          <w:spacing w:val="-2"/>
          <w:sz w:val="26"/>
          <w:szCs w:val="26"/>
          <w:lang w:val="uk-UA" w:eastAsia="ru-RU"/>
        </w:rPr>
        <w:t>форм</w:t>
      </w:r>
      <w:r w:rsidRPr="00251605">
        <w:rPr>
          <w:rFonts w:ascii="Times New Roman" w:eastAsia="Times New Roman" w:hAnsi="Times New Roman" w:cs="Times New Roman"/>
          <w:bCs/>
          <w:color w:val="000000" w:themeColor="text1"/>
          <w:spacing w:val="-2"/>
          <w:sz w:val="26"/>
          <w:szCs w:val="26"/>
          <w:lang w:val="uk-UA" w:eastAsia="ru-RU"/>
        </w:rPr>
        <w:t>ою</w:t>
      </w:r>
      <w:r w:rsidRPr="00251605">
        <w:rPr>
          <w:rFonts w:ascii="Times New Roman" w:eastAsia="Times New Roman" w:hAnsi="Times New Roman" w:cs="Times New Roman"/>
          <w:bCs/>
          <w:color w:val="000000" w:themeColor="text1"/>
          <w:spacing w:val="-2"/>
          <w:sz w:val="26"/>
          <w:szCs w:val="26"/>
          <w:lang w:val="uk-UA" w:eastAsia="ru-RU"/>
        </w:rPr>
        <w:t xml:space="preserve"> </w:t>
      </w:r>
      <w:proofErr w:type="spellStart"/>
      <w:r w:rsidRPr="00251605">
        <w:rPr>
          <w:rFonts w:ascii="Times New Roman" w:eastAsia="Times New Roman" w:hAnsi="Times New Roman" w:cs="Times New Roman"/>
          <w:bCs/>
          <w:color w:val="000000" w:themeColor="text1"/>
          <w:spacing w:val="-2"/>
          <w:sz w:val="26"/>
          <w:szCs w:val="26"/>
          <w:lang w:val="uk-UA" w:eastAsia="ru-RU"/>
        </w:rPr>
        <w:t>на </w:t>
      </w:r>
      <w:hyperlink r:id="rId12" w:tgtFrame="_blank" w:history="1">
        <w:r w:rsidRPr="00251605">
          <w:rPr>
            <w:rStyle w:val="a3"/>
            <w:rFonts w:ascii="Times New Roman" w:eastAsia="Times New Roman" w:hAnsi="Times New Roman" w:cs="Times New Roman"/>
            <w:sz w:val="26"/>
            <w:szCs w:val="26"/>
            <w:lang w:val="uk-UA" w:eastAsia="ru-RU"/>
          </w:rPr>
          <w:t>онлайн-платфо</w:t>
        </w:r>
        <w:proofErr w:type="spellEnd"/>
        <w:r w:rsidRPr="00251605">
          <w:rPr>
            <w:rStyle w:val="a3"/>
            <w:rFonts w:ascii="Times New Roman" w:eastAsia="Times New Roman" w:hAnsi="Times New Roman" w:cs="Times New Roman"/>
            <w:sz w:val="26"/>
            <w:szCs w:val="26"/>
            <w:lang w:val="uk-UA" w:eastAsia="ru-RU"/>
          </w:rPr>
          <w:t>рмі</w:t>
        </w:r>
      </w:hyperlink>
      <w:r w:rsidRPr="00251605">
        <w:rPr>
          <w:rStyle w:val="a3"/>
          <w:rFonts w:ascii="Times New Roman" w:eastAsia="Times New Roman" w:hAnsi="Times New Roman" w:cs="Times New Roman"/>
          <w:sz w:val="26"/>
          <w:szCs w:val="26"/>
          <w:u w:val="none"/>
          <w:lang w:val="uk-UA" w:eastAsia="ru-RU"/>
        </w:rPr>
        <w:t xml:space="preserve">. </w:t>
      </w:r>
      <w:r w:rsidRPr="00251605">
        <w:rPr>
          <w:rFonts w:ascii="Times New Roman" w:eastAsia="Times New Roman" w:hAnsi="Times New Roman" w:cs="Times New Roman"/>
          <w:bCs/>
          <w:color w:val="000000" w:themeColor="text1"/>
          <w:spacing w:val="-2"/>
          <w:sz w:val="26"/>
          <w:szCs w:val="26"/>
          <w:lang w:val="uk-UA" w:eastAsia="ru-RU"/>
        </w:rPr>
        <w:t>Перш ніж податися, прочитайте </w:t>
      </w:r>
      <w:hyperlink r:id="rId13" w:tgtFrame="_blank" w:history="1">
        <w:r w:rsidRPr="00251605">
          <w:rPr>
            <w:rStyle w:val="a3"/>
            <w:rFonts w:ascii="Times New Roman" w:eastAsia="Times New Roman" w:hAnsi="Times New Roman" w:cs="Times New Roman"/>
            <w:sz w:val="26"/>
            <w:szCs w:val="26"/>
            <w:lang w:val="uk-UA" w:eastAsia="ru-RU"/>
          </w:rPr>
          <w:t>путівник конкурсом</w:t>
        </w:r>
      </w:hyperlink>
      <w:r w:rsidRPr="00251605">
        <w:rPr>
          <w:rStyle w:val="a3"/>
          <w:rFonts w:ascii="Times New Roman" w:eastAsia="Times New Roman" w:hAnsi="Times New Roman" w:cs="Times New Roman"/>
          <w:sz w:val="26"/>
          <w:szCs w:val="26"/>
          <w:lang w:val="uk-UA" w:eastAsia="ru-RU"/>
        </w:rPr>
        <w:t>.</w:t>
      </w:r>
      <w:r w:rsidRPr="00251605">
        <w:rPr>
          <w:rFonts w:ascii="Tahoma" w:hAnsi="Tahoma" w:cs="Tahoma"/>
          <w:color w:val="000000"/>
          <w:lang w:val="uk-UA"/>
        </w:rPr>
        <w:t xml:space="preserve"> </w:t>
      </w:r>
      <w:r w:rsidRPr="00251605">
        <w:rPr>
          <w:rFonts w:ascii="Times New Roman" w:eastAsia="Times New Roman" w:hAnsi="Times New Roman" w:cs="Times New Roman"/>
          <w:bCs/>
          <w:color w:val="000000" w:themeColor="text1"/>
          <w:spacing w:val="-2"/>
          <w:sz w:val="26"/>
          <w:szCs w:val="26"/>
          <w:lang w:val="uk-UA" w:eastAsia="ru-RU"/>
        </w:rPr>
        <w:t xml:space="preserve">У путівнику шукайте повний перелік дозволених витрат, строки, запитання з </w:t>
      </w:r>
      <w:proofErr w:type="spellStart"/>
      <w:r w:rsidRPr="00251605">
        <w:rPr>
          <w:rFonts w:ascii="Times New Roman" w:eastAsia="Times New Roman" w:hAnsi="Times New Roman" w:cs="Times New Roman"/>
          <w:bCs/>
          <w:color w:val="000000" w:themeColor="text1"/>
          <w:spacing w:val="-2"/>
          <w:sz w:val="26"/>
          <w:szCs w:val="26"/>
          <w:lang w:val="uk-UA" w:eastAsia="ru-RU"/>
        </w:rPr>
        <w:t>онлайн-форми</w:t>
      </w:r>
      <w:proofErr w:type="spellEnd"/>
      <w:r w:rsidRPr="00251605">
        <w:rPr>
          <w:rFonts w:ascii="Times New Roman" w:eastAsia="Times New Roman" w:hAnsi="Times New Roman" w:cs="Times New Roman"/>
          <w:bCs/>
          <w:color w:val="000000" w:themeColor="text1"/>
          <w:spacing w:val="-2"/>
          <w:sz w:val="26"/>
          <w:szCs w:val="26"/>
          <w:lang w:val="uk-UA" w:eastAsia="ru-RU"/>
        </w:rPr>
        <w:t xml:space="preserve"> та підказки, які допоможуть виграти конкурс.</w:t>
      </w:r>
    </w:p>
    <w:p w:rsidR="00251605" w:rsidRPr="00251605" w:rsidRDefault="00251605" w:rsidP="00251605">
      <w:pPr>
        <w:shd w:val="clear" w:color="auto" w:fill="FFFFFF"/>
        <w:spacing w:after="0" w:line="240" w:lineRule="auto"/>
        <w:jc w:val="both"/>
        <w:textAlignment w:val="baseline"/>
        <w:rPr>
          <w:rFonts w:ascii="Times New Roman" w:hAnsi="Times New Roman" w:cs="Times New Roman"/>
          <w:color w:val="000000"/>
          <w:sz w:val="26"/>
          <w:szCs w:val="26"/>
          <w:lang w:val="uk-UA"/>
        </w:rPr>
      </w:pPr>
    </w:p>
    <w:p w:rsidR="00251605" w:rsidRPr="00251605" w:rsidRDefault="00251605" w:rsidP="00251605">
      <w:pPr>
        <w:shd w:val="clear" w:color="auto" w:fill="FFFFFF"/>
        <w:spacing w:after="0" w:line="240" w:lineRule="auto"/>
        <w:ind w:firstLine="567"/>
        <w:jc w:val="both"/>
        <w:textAlignment w:val="baseline"/>
        <w:rPr>
          <w:rFonts w:ascii="Times New Roman" w:eastAsia="Times New Roman" w:hAnsi="Times New Roman" w:cs="Times New Roman"/>
          <w:bCs/>
          <w:color w:val="000000" w:themeColor="text1"/>
          <w:spacing w:val="-2"/>
          <w:sz w:val="26"/>
          <w:szCs w:val="26"/>
          <w:lang w:val="uk-UA" w:eastAsia="ru-RU"/>
        </w:rPr>
      </w:pPr>
      <w:r w:rsidRPr="00251605">
        <w:rPr>
          <w:rFonts w:ascii="Times New Roman" w:eastAsia="Times New Roman" w:hAnsi="Times New Roman" w:cs="Times New Roman"/>
          <w:bCs/>
          <w:color w:val="000000" w:themeColor="text1"/>
          <w:spacing w:val="-2"/>
          <w:sz w:val="26"/>
          <w:szCs w:val="26"/>
          <w:lang w:val="uk-UA" w:eastAsia="ru-RU"/>
        </w:rPr>
        <w:t xml:space="preserve">Контактна особа: </w:t>
      </w:r>
      <w:r w:rsidRPr="00251605">
        <w:rPr>
          <w:rFonts w:ascii="Times New Roman" w:eastAsia="Times New Roman" w:hAnsi="Times New Roman" w:cs="Times New Roman"/>
          <w:bCs/>
          <w:color w:val="000000" w:themeColor="text1"/>
          <w:spacing w:val="-2"/>
          <w:sz w:val="26"/>
          <w:szCs w:val="26"/>
          <w:lang w:val="uk-UA" w:eastAsia="ru-RU"/>
        </w:rPr>
        <w:t>Валерій Бублик</w:t>
      </w:r>
      <w:r w:rsidRPr="00251605">
        <w:rPr>
          <w:rFonts w:ascii="Times New Roman" w:eastAsia="Times New Roman" w:hAnsi="Times New Roman" w:cs="Times New Roman"/>
          <w:bCs/>
          <w:color w:val="000000" w:themeColor="text1"/>
          <w:spacing w:val="-2"/>
          <w:sz w:val="26"/>
          <w:szCs w:val="26"/>
          <w:lang w:val="uk-UA" w:eastAsia="ru-RU"/>
        </w:rPr>
        <w:t>, і</w:t>
      </w:r>
      <w:r w:rsidRPr="00251605">
        <w:rPr>
          <w:rFonts w:ascii="Times New Roman" w:eastAsia="Times New Roman" w:hAnsi="Times New Roman" w:cs="Times New Roman"/>
          <w:bCs/>
          <w:color w:val="000000" w:themeColor="text1"/>
          <w:spacing w:val="-2"/>
          <w:sz w:val="26"/>
          <w:szCs w:val="26"/>
          <w:lang w:val="uk-UA" w:eastAsia="ru-RU"/>
        </w:rPr>
        <w:t>нфраструктурні гранти</w:t>
      </w:r>
    </w:p>
    <w:p w:rsidR="00251605" w:rsidRPr="00251605" w:rsidRDefault="00251605" w:rsidP="00251605">
      <w:pPr>
        <w:shd w:val="clear" w:color="auto" w:fill="FFFFFF"/>
        <w:spacing w:after="0" w:line="240" w:lineRule="auto"/>
        <w:ind w:firstLine="567"/>
        <w:jc w:val="both"/>
        <w:textAlignment w:val="baseline"/>
        <w:rPr>
          <w:rFonts w:ascii="Times New Roman" w:eastAsia="Times New Roman" w:hAnsi="Times New Roman" w:cs="Times New Roman"/>
          <w:bCs/>
          <w:color w:val="000000" w:themeColor="text1"/>
          <w:spacing w:val="-2"/>
          <w:sz w:val="26"/>
          <w:szCs w:val="26"/>
          <w:lang w:val="uk-UA" w:eastAsia="ru-RU"/>
        </w:rPr>
      </w:pPr>
      <w:r w:rsidRPr="00251605">
        <w:rPr>
          <w:rFonts w:ascii="Times New Roman" w:eastAsia="Times New Roman" w:hAnsi="Times New Roman" w:cs="Times New Roman"/>
          <w:bCs/>
          <w:color w:val="000000" w:themeColor="text1"/>
          <w:spacing w:val="-2"/>
          <w:sz w:val="26"/>
          <w:szCs w:val="26"/>
          <w:lang w:val="uk-UA" w:eastAsia="ru-RU"/>
        </w:rPr>
        <w:t>e-</w:t>
      </w:r>
      <w:proofErr w:type="spellStart"/>
      <w:r w:rsidRPr="00251605">
        <w:rPr>
          <w:rFonts w:ascii="Times New Roman" w:eastAsia="Times New Roman" w:hAnsi="Times New Roman" w:cs="Times New Roman"/>
          <w:bCs/>
          <w:color w:val="000000" w:themeColor="text1"/>
          <w:spacing w:val="-2"/>
          <w:sz w:val="26"/>
          <w:szCs w:val="26"/>
          <w:lang w:val="uk-UA" w:eastAsia="ru-RU"/>
        </w:rPr>
        <w:t>mail</w:t>
      </w:r>
      <w:proofErr w:type="spellEnd"/>
      <w:r w:rsidRPr="00251605">
        <w:rPr>
          <w:rFonts w:ascii="Times New Roman" w:eastAsia="Times New Roman" w:hAnsi="Times New Roman" w:cs="Times New Roman"/>
          <w:bCs/>
          <w:color w:val="000000" w:themeColor="text1"/>
          <w:spacing w:val="-2"/>
          <w:sz w:val="26"/>
          <w:szCs w:val="26"/>
          <w:lang w:val="uk-UA" w:eastAsia="ru-RU"/>
        </w:rPr>
        <w:t xml:space="preserve">: </w:t>
      </w:r>
      <w:hyperlink r:id="rId14" w:history="1">
        <w:r w:rsidRPr="00251605">
          <w:rPr>
            <w:rStyle w:val="a3"/>
            <w:rFonts w:ascii="Times New Roman" w:eastAsia="Times New Roman" w:hAnsi="Times New Roman" w:cs="Times New Roman"/>
            <w:bCs/>
            <w:spacing w:val="-2"/>
            <w:sz w:val="26"/>
            <w:szCs w:val="26"/>
            <w:lang w:val="uk-UA" w:eastAsia="ru-RU"/>
          </w:rPr>
          <w:t>valerii.bublyk@houseofeurope.org.ua</w:t>
        </w:r>
      </w:hyperlink>
      <w:r w:rsidRPr="00251605">
        <w:rPr>
          <w:rFonts w:ascii="Times New Roman" w:eastAsia="Times New Roman" w:hAnsi="Times New Roman" w:cs="Times New Roman"/>
          <w:bCs/>
          <w:color w:val="000000" w:themeColor="text1"/>
          <w:spacing w:val="-2"/>
          <w:sz w:val="26"/>
          <w:szCs w:val="26"/>
          <w:lang w:val="uk-UA" w:eastAsia="ru-RU"/>
        </w:rPr>
        <w:t xml:space="preserve"> </w:t>
      </w:r>
    </w:p>
    <w:p w:rsidR="00251605" w:rsidRPr="00251605" w:rsidRDefault="00251605" w:rsidP="00251605">
      <w:pPr>
        <w:shd w:val="clear" w:color="auto" w:fill="FFFFFF"/>
        <w:spacing w:after="0" w:line="240" w:lineRule="auto"/>
        <w:jc w:val="both"/>
        <w:textAlignment w:val="baseline"/>
        <w:rPr>
          <w:rFonts w:ascii="Times New Roman" w:hAnsi="Times New Roman" w:cs="Times New Roman"/>
          <w:b/>
          <w:bCs/>
          <w:color w:val="000000" w:themeColor="text1"/>
          <w:spacing w:val="-2"/>
          <w:sz w:val="26"/>
          <w:szCs w:val="26"/>
          <w:lang w:val="uk-UA"/>
        </w:rPr>
      </w:pPr>
    </w:p>
    <w:p w:rsidR="00251605" w:rsidRPr="00251605" w:rsidRDefault="00BE1203" w:rsidP="00D41769">
      <w:pPr>
        <w:pStyle w:val="a5"/>
        <w:shd w:val="clear" w:color="auto" w:fill="FFFFFF"/>
        <w:spacing w:before="0" w:beforeAutospacing="0" w:after="0" w:afterAutospacing="0"/>
        <w:ind w:firstLine="567"/>
        <w:jc w:val="both"/>
        <w:rPr>
          <w:bCs/>
          <w:color w:val="000000" w:themeColor="text1"/>
          <w:spacing w:val="-2"/>
          <w:sz w:val="26"/>
          <w:szCs w:val="26"/>
          <w:lang w:val="uk-UA"/>
        </w:rPr>
      </w:pPr>
      <w:proofErr w:type="spellStart"/>
      <w:r w:rsidRPr="00251605">
        <w:rPr>
          <w:b/>
          <w:bCs/>
          <w:color w:val="000000" w:themeColor="text1"/>
          <w:spacing w:val="-2"/>
          <w:sz w:val="26"/>
          <w:szCs w:val="26"/>
          <w:lang w:val="uk-UA"/>
        </w:rPr>
        <w:t>ІнфоДжерело</w:t>
      </w:r>
      <w:proofErr w:type="spellEnd"/>
      <w:r w:rsidRPr="00251605">
        <w:rPr>
          <w:b/>
          <w:bCs/>
          <w:color w:val="000000" w:themeColor="text1"/>
          <w:spacing w:val="-2"/>
          <w:sz w:val="26"/>
          <w:szCs w:val="26"/>
          <w:lang w:val="uk-UA"/>
        </w:rPr>
        <w:t>:</w:t>
      </w:r>
    </w:p>
    <w:p w:rsidR="00D41769" w:rsidRPr="00251605" w:rsidRDefault="00251605" w:rsidP="00D41769">
      <w:pPr>
        <w:pStyle w:val="a5"/>
        <w:shd w:val="clear" w:color="auto" w:fill="FFFFFF"/>
        <w:spacing w:before="0" w:beforeAutospacing="0" w:after="0" w:afterAutospacing="0"/>
        <w:ind w:firstLine="567"/>
        <w:jc w:val="both"/>
        <w:rPr>
          <w:rStyle w:val="a3"/>
          <w:sz w:val="26"/>
          <w:szCs w:val="26"/>
          <w:lang w:val="uk-UA"/>
        </w:rPr>
      </w:pPr>
      <w:hyperlink r:id="rId15" w:history="1">
        <w:r w:rsidRPr="00251605">
          <w:rPr>
            <w:rStyle w:val="a3"/>
            <w:bCs/>
            <w:spacing w:val="-2"/>
            <w:sz w:val="26"/>
            <w:szCs w:val="26"/>
            <w:lang w:val="uk-UA"/>
          </w:rPr>
          <w:t>https://houseofeurope.org.ua/opportunity/479?fbclid=IwAR1Jgg2wLZ1cqvUVbvu05YHaIr0EgKsiWKvloPQ37ZjTFPmFVmU4lCurF0I</w:t>
        </w:r>
      </w:hyperlink>
      <w:r w:rsidRPr="00251605">
        <w:rPr>
          <w:bCs/>
          <w:color w:val="000000" w:themeColor="text1"/>
          <w:spacing w:val="-2"/>
          <w:sz w:val="26"/>
          <w:szCs w:val="26"/>
          <w:lang w:val="uk-UA"/>
        </w:rPr>
        <w:t xml:space="preserve"> </w:t>
      </w:r>
    </w:p>
    <w:p w:rsidR="00F9348D" w:rsidRPr="00251605" w:rsidRDefault="008517A7" w:rsidP="00D41769">
      <w:pPr>
        <w:pStyle w:val="a5"/>
        <w:shd w:val="clear" w:color="auto" w:fill="FFFFFF"/>
        <w:spacing w:before="0" w:beforeAutospacing="0" w:after="0" w:afterAutospacing="0"/>
        <w:ind w:firstLine="567"/>
        <w:jc w:val="both"/>
        <w:rPr>
          <w:bCs/>
          <w:color w:val="000000" w:themeColor="text1"/>
          <w:sz w:val="26"/>
          <w:szCs w:val="26"/>
          <w:lang w:val="uk-UA"/>
        </w:rPr>
      </w:pPr>
      <w:r w:rsidRPr="00251605">
        <w:rPr>
          <w:rStyle w:val="a3"/>
          <w:bCs/>
          <w:spacing w:val="-2"/>
          <w:sz w:val="26"/>
          <w:szCs w:val="26"/>
          <w:lang w:val="uk-UA"/>
        </w:rPr>
        <w:t xml:space="preserve"> </w:t>
      </w:r>
    </w:p>
    <w:p w:rsidR="002509AA" w:rsidRPr="00DC2283" w:rsidRDefault="002509AA" w:rsidP="00700FCB">
      <w:pPr>
        <w:pStyle w:val="a5"/>
        <w:shd w:val="clear" w:color="auto" w:fill="FFFFFF"/>
        <w:spacing w:before="0" w:beforeAutospacing="0" w:after="0" w:afterAutospacing="0"/>
        <w:ind w:firstLine="567"/>
        <w:jc w:val="both"/>
        <w:rPr>
          <w:bCs/>
          <w:spacing w:val="-2"/>
          <w:sz w:val="26"/>
          <w:szCs w:val="26"/>
          <w:highlight w:val="yellow"/>
          <w:lang w:val="uk-UA"/>
        </w:rPr>
      </w:pPr>
    </w:p>
    <w:p w:rsidR="00707CEF" w:rsidRPr="00D41769" w:rsidRDefault="00707CEF">
      <w:pPr>
        <w:pStyle w:val="a5"/>
        <w:shd w:val="clear" w:color="auto" w:fill="FFFFFF"/>
        <w:spacing w:before="0" w:beforeAutospacing="0" w:after="0" w:afterAutospacing="0"/>
        <w:ind w:firstLine="567"/>
        <w:jc w:val="both"/>
        <w:rPr>
          <w:bCs/>
          <w:spacing w:val="-2"/>
          <w:sz w:val="26"/>
          <w:szCs w:val="26"/>
          <w:lang w:val="uk-UA"/>
        </w:rPr>
      </w:pPr>
    </w:p>
    <w:sectPr w:rsidR="00707CEF" w:rsidRPr="00D41769" w:rsidSect="00DC2283">
      <w:headerReference w:type="default" r:id="rId16"/>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456" w:rsidRDefault="00995456" w:rsidP="00403E5F">
      <w:pPr>
        <w:spacing w:after="0" w:line="240" w:lineRule="auto"/>
      </w:pPr>
      <w:r>
        <w:separator/>
      </w:r>
    </w:p>
  </w:endnote>
  <w:endnote w:type="continuationSeparator" w:id="0">
    <w:p w:rsidR="00995456" w:rsidRDefault="00995456" w:rsidP="00403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456" w:rsidRDefault="00995456" w:rsidP="00403E5F">
      <w:pPr>
        <w:spacing w:after="0" w:line="240" w:lineRule="auto"/>
      </w:pPr>
      <w:r>
        <w:separator/>
      </w:r>
    </w:p>
  </w:footnote>
  <w:footnote w:type="continuationSeparator" w:id="0">
    <w:p w:rsidR="00995456" w:rsidRDefault="00995456" w:rsidP="00403E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348973"/>
      <w:docPartObj>
        <w:docPartGallery w:val="Page Numbers (Top of Page)"/>
        <w:docPartUnique/>
      </w:docPartObj>
    </w:sdtPr>
    <w:sdtEndPr/>
    <w:sdtContent>
      <w:p w:rsidR="00BE1203" w:rsidRDefault="00BE1203">
        <w:pPr>
          <w:pStyle w:val="a7"/>
          <w:jc w:val="center"/>
        </w:pPr>
        <w:r>
          <w:fldChar w:fldCharType="begin"/>
        </w:r>
        <w:r>
          <w:instrText>PAGE   \* MERGEFORMAT</w:instrText>
        </w:r>
        <w:r>
          <w:fldChar w:fldCharType="separate"/>
        </w:r>
        <w:r w:rsidR="00333E75">
          <w:rPr>
            <w:noProof/>
          </w:rPr>
          <w:t>2</w:t>
        </w:r>
        <w:r>
          <w:fldChar w:fldCharType="end"/>
        </w:r>
      </w:p>
    </w:sdtContent>
  </w:sdt>
  <w:p w:rsidR="00BE1203" w:rsidRDefault="00BE120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A72"/>
    <w:multiLevelType w:val="multilevel"/>
    <w:tmpl w:val="E85E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564A4"/>
    <w:multiLevelType w:val="multilevel"/>
    <w:tmpl w:val="696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C271D"/>
    <w:multiLevelType w:val="multilevel"/>
    <w:tmpl w:val="9F029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DB3CF4"/>
    <w:multiLevelType w:val="multilevel"/>
    <w:tmpl w:val="146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06EE0"/>
    <w:multiLevelType w:val="multilevel"/>
    <w:tmpl w:val="98F8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DE45D9"/>
    <w:multiLevelType w:val="multilevel"/>
    <w:tmpl w:val="9A3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FD41BC"/>
    <w:multiLevelType w:val="multilevel"/>
    <w:tmpl w:val="2ABE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EA556F"/>
    <w:multiLevelType w:val="hybridMultilevel"/>
    <w:tmpl w:val="8304CB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82365EA"/>
    <w:multiLevelType w:val="multilevel"/>
    <w:tmpl w:val="0C82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3C20AA"/>
    <w:multiLevelType w:val="multilevel"/>
    <w:tmpl w:val="AAC0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5C08DE"/>
    <w:multiLevelType w:val="multilevel"/>
    <w:tmpl w:val="DCF0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1F6870"/>
    <w:multiLevelType w:val="multilevel"/>
    <w:tmpl w:val="9A9C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9F2237"/>
    <w:multiLevelType w:val="multilevel"/>
    <w:tmpl w:val="AA66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671F42"/>
    <w:multiLevelType w:val="multilevel"/>
    <w:tmpl w:val="B96E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B21735"/>
    <w:multiLevelType w:val="multilevel"/>
    <w:tmpl w:val="1FBE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3E77CC"/>
    <w:multiLevelType w:val="multilevel"/>
    <w:tmpl w:val="3D6A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375686"/>
    <w:multiLevelType w:val="multilevel"/>
    <w:tmpl w:val="4F2C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F37C24"/>
    <w:multiLevelType w:val="multilevel"/>
    <w:tmpl w:val="98E4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1F0658"/>
    <w:multiLevelType w:val="multilevel"/>
    <w:tmpl w:val="FDF07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48301F"/>
    <w:multiLevelType w:val="multilevel"/>
    <w:tmpl w:val="835E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735216"/>
    <w:multiLevelType w:val="multilevel"/>
    <w:tmpl w:val="AFF8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8F31FB"/>
    <w:multiLevelType w:val="multilevel"/>
    <w:tmpl w:val="51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4E0A1C"/>
    <w:multiLevelType w:val="multilevel"/>
    <w:tmpl w:val="F7E0E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893C03"/>
    <w:multiLevelType w:val="multilevel"/>
    <w:tmpl w:val="DE02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434B3F"/>
    <w:multiLevelType w:val="multilevel"/>
    <w:tmpl w:val="CB28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E35E0A"/>
    <w:multiLevelType w:val="multilevel"/>
    <w:tmpl w:val="EA1A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EC0738"/>
    <w:multiLevelType w:val="multilevel"/>
    <w:tmpl w:val="57F8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CF45BB"/>
    <w:multiLevelType w:val="multilevel"/>
    <w:tmpl w:val="A508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B8103E"/>
    <w:multiLevelType w:val="multilevel"/>
    <w:tmpl w:val="8618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D033E0"/>
    <w:multiLevelType w:val="multilevel"/>
    <w:tmpl w:val="87EAB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640EE2"/>
    <w:multiLevelType w:val="multilevel"/>
    <w:tmpl w:val="42B6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FB3FBB"/>
    <w:multiLevelType w:val="multilevel"/>
    <w:tmpl w:val="38A46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0AC19C8"/>
    <w:multiLevelType w:val="multilevel"/>
    <w:tmpl w:val="8BC8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705C21"/>
    <w:multiLevelType w:val="multilevel"/>
    <w:tmpl w:val="3D1A6B4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C3072DA"/>
    <w:multiLevelType w:val="multilevel"/>
    <w:tmpl w:val="C808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934399"/>
    <w:multiLevelType w:val="multilevel"/>
    <w:tmpl w:val="1A8C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E14CAF"/>
    <w:multiLevelType w:val="multilevel"/>
    <w:tmpl w:val="0FB4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DF5119"/>
    <w:multiLevelType w:val="multilevel"/>
    <w:tmpl w:val="C6CE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7758D5"/>
    <w:multiLevelType w:val="multilevel"/>
    <w:tmpl w:val="6362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9B19FC"/>
    <w:multiLevelType w:val="multilevel"/>
    <w:tmpl w:val="2816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0C152E"/>
    <w:multiLevelType w:val="multilevel"/>
    <w:tmpl w:val="8524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2F29AF"/>
    <w:multiLevelType w:val="multilevel"/>
    <w:tmpl w:val="C564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4C0820"/>
    <w:multiLevelType w:val="multilevel"/>
    <w:tmpl w:val="E4C8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514202"/>
    <w:multiLevelType w:val="multilevel"/>
    <w:tmpl w:val="F95C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F55F78"/>
    <w:multiLevelType w:val="multilevel"/>
    <w:tmpl w:val="A39E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3"/>
  </w:num>
  <w:num w:numId="3">
    <w:abstractNumId w:val="30"/>
  </w:num>
  <w:num w:numId="4">
    <w:abstractNumId w:val="29"/>
  </w:num>
  <w:num w:numId="5">
    <w:abstractNumId w:val="37"/>
  </w:num>
  <w:num w:numId="6">
    <w:abstractNumId w:val="31"/>
  </w:num>
  <w:num w:numId="7">
    <w:abstractNumId w:val="39"/>
  </w:num>
  <w:num w:numId="8">
    <w:abstractNumId w:val="13"/>
  </w:num>
  <w:num w:numId="9">
    <w:abstractNumId w:val="14"/>
  </w:num>
  <w:num w:numId="10">
    <w:abstractNumId w:val="28"/>
  </w:num>
  <w:num w:numId="11">
    <w:abstractNumId w:val="1"/>
  </w:num>
  <w:num w:numId="12">
    <w:abstractNumId w:val="3"/>
  </w:num>
  <w:num w:numId="13">
    <w:abstractNumId w:val="8"/>
  </w:num>
  <w:num w:numId="14">
    <w:abstractNumId w:val="0"/>
  </w:num>
  <w:num w:numId="15">
    <w:abstractNumId w:val="42"/>
  </w:num>
  <w:num w:numId="16">
    <w:abstractNumId w:val="10"/>
  </w:num>
  <w:num w:numId="17">
    <w:abstractNumId w:val="2"/>
  </w:num>
  <w:num w:numId="18">
    <w:abstractNumId w:val="38"/>
  </w:num>
  <w:num w:numId="19">
    <w:abstractNumId w:val="22"/>
  </w:num>
  <w:num w:numId="20">
    <w:abstractNumId w:val="40"/>
  </w:num>
  <w:num w:numId="21">
    <w:abstractNumId w:val="9"/>
  </w:num>
  <w:num w:numId="22">
    <w:abstractNumId w:val="19"/>
  </w:num>
  <w:num w:numId="23">
    <w:abstractNumId w:val="6"/>
  </w:num>
  <w:num w:numId="24">
    <w:abstractNumId w:val="17"/>
  </w:num>
  <w:num w:numId="25">
    <w:abstractNumId w:val="34"/>
  </w:num>
  <w:num w:numId="26">
    <w:abstractNumId w:val="21"/>
  </w:num>
  <w:num w:numId="27">
    <w:abstractNumId w:val="18"/>
  </w:num>
  <w:num w:numId="28">
    <w:abstractNumId w:val="20"/>
  </w:num>
  <w:num w:numId="29">
    <w:abstractNumId w:val="41"/>
  </w:num>
  <w:num w:numId="30">
    <w:abstractNumId w:val="27"/>
  </w:num>
  <w:num w:numId="31">
    <w:abstractNumId w:val="26"/>
  </w:num>
  <w:num w:numId="32">
    <w:abstractNumId w:val="23"/>
  </w:num>
  <w:num w:numId="33">
    <w:abstractNumId w:val="36"/>
  </w:num>
  <w:num w:numId="34">
    <w:abstractNumId w:val="16"/>
  </w:num>
  <w:num w:numId="35">
    <w:abstractNumId w:val="5"/>
  </w:num>
  <w:num w:numId="36">
    <w:abstractNumId w:val="24"/>
  </w:num>
  <w:num w:numId="37">
    <w:abstractNumId w:val="4"/>
  </w:num>
  <w:num w:numId="38">
    <w:abstractNumId w:val="32"/>
  </w:num>
  <w:num w:numId="39">
    <w:abstractNumId w:val="15"/>
  </w:num>
  <w:num w:numId="40">
    <w:abstractNumId w:val="11"/>
  </w:num>
  <w:num w:numId="41">
    <w:abstractNumId w:val="43"/>
  </w:num>
  <w:num w:numId="42">
    <w:abstractNumId w:val="12"/>
  </w:num>
  <w:num w:numId="43">
    <w:abstractNumId w:val="44"/>
  </w:num>
  <w:num w:numId="44">
    <w:abstractNumId w:val="7"/>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BF8"/>
    <w:rsid w:val="00053511"/>
    <w:rsid w:val="00054550"/>
    <w:rsid w:val="001335CC"/>
    <w:rsid w:val="001655D1"/>
    <w:rsid w:val="001F60DC"/>
    <w:rsid w:val="002509AA"/>
    <w:rsid w:val="00251605"/>
    <w:rsid w:val="00287D67"/>
    <w:rsid w:val="00333E75"/>
    <w:rsid w:val="003A4B3A"/>
    <w:rsid w:val="00403E5F"/>
    <w:rsid w:val="004D66F2"/>
    <w:rsid w:val="005A7B9E"/>
    <w:rsid w:val="00607964"/>
    <w:rsid w:val="00700FCB"/>
    <w:rsid w:val="00707CEF"/>
    <w:rsid w:val="007377D4"/>
    <w:rsid w:val="007E0900"/>
    <w:rsid w:val="00807C3A"/>
    <w:rsid w:val="008517A7"/>
    <w:rsid w:val="008C55F6"/>
    <w:rsid w:val="008E1B5A"/>
    <w:rsid w:val="008E33AD"/>
    <w:rsid w:val="008F1DD0"/>
    <w:rsid w:val="00903AA0"/>
    <w:rsid w:val="00924F5B"/>
    <w:rsid w:val="00995456"/>
    <w:rsid w:val="009C191C"/>
    <w:rsid w:val="00A057D2"/>
    <w:rsid w:val="00A72505"/>
    <w:rsid w:val="00AD44EC"/>
    <w:rsid w:val="00B0155C"/>
    <w:rsid w:val="00BB0005"/>
    <w:rsid w:val="00BB23F5"/>
    <w:rsid w:val="00BB416A"/>
    <w:rsid w:val="00BC5BF8"/>
    <w:rsid w:val="00BD6E50"/>
    <w:rsid w:val="00BE1203"/>
    <w:rsid w:val="00BE5690"/>
    <w:rsid w:val="00D049B8"/>
    <w:rsid w:val="00D164D8"/>
    <w:rsid w:val="00D41769"/>
    <w:rsid w:val="00DC2283"/>
    <w:rsid w:val="00EA4BF9"/>
    <w:rsid w:val="00EA6FD9"/>
    <w:rsid w:val="00EF1FF8"/>
    <w:rsid w:val="00F9080B"/>
    <w:rsid w:val="00F9348D"/>
    <w:rsid w:val="00FC2D68"/>
    <w:rsid w:val="00FC7168"/>
    <w:rsid w:val="00FD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60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D7E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D7E6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F60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0DC"/>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F60DC"/>
    <w:rPr>
      <w:color w:val="0000FF"/>
      <w:u w:val="single"/>
    </w:rPr>
  </w:style>
  <w:style w:type="character" w:styleId="a4">
    <w:name w:val="Strong"/>
    <w:basedOn w:val="a0"/>
    <w:uiPriority w:val="22"/>
    <w:qFormat/>
    <w:rsid w:val="001F60DC"/>
    <w:rPr>
      <w:b/>
      <w:bCs/>
    </w:rPr>
  </w:style>
  <w:style w:type="paragraph" w:styleId="a5">
    <w:name w:val="Normal (Web)"/>
    <w:basedOn w:val="a"/>
    <w:uiPriority w:val="99"/>
    <w:unhideWhenUsed/>
    <w:rsid w:val="001F60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1F60DC"/>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rsid w:val="00FD7E65"/>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D7E65"/>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FD7E65"/>
    <w:rPr>
      <w:i/>
      <w:iCs/>
    </w:rPr>
  </w:style>
  <w:style w:type="paragraph" w:styleId="a7">
    <w:name w:val="header"/>
    <w:basedOn w:val="a"/>
    <w:link w:val="a8"/>
    <w:uiPriority w:val="99"/>
    <w:unhideWhenUsed/>
    <w:rsid w:val="00403E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3E5F"/>
  </w:style>
  <w:style w:type="paragraph" w:styleId="a9">
    <w:name w:val="footer"/>
    <w:basedOn w:val="a"/>
    <w:link w:val="aa"/>
    <w:uiPriority w:val="99"/>
    <w:unhideWhenUsed/>
    <w:rsid w:val="00403E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3E5F"/>
  </w:style>
  <w:style w:type="paragraph" w:styleId="ab">
    <w:name w:val="Balloon Text"/>
    <w:basedOn w:val="a"/>
    <w:link w:val="ac"/>
    <w:uiPriority w:val="99"/>
    <w:semiHidden/>
    <w:unhideWhenUsed/>
    <w:rsid w:val="008E1B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1B5A"/>
    <w:rPr>
      <w:rFonts w:ascii="Tahoma" w:hAnsi="Tahoma" w:cs="Tahoma"/>
      <w:sz w:val="16"/>
      <w:szCs w:val="16"/>
    </w:rPr>
  </w:style>
  <w:style w:type="character" w:styleId="ad">
    <w:name w:val="FollowedHyperlink"/>
    <w:basedOn w:val="a0"/>
    <w:uiPriority w:val="99"/>
    <w:semiHidden/>
    <w:unhideWhenUsed/>
    <w:rsid w:val="00700FC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60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D7E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D7E6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F60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0DC"/>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F60DC"/>
    <w:rPr>
      <w:color w:val="0000FF"/>
      <w:u w:val="single"/>
    </w:rPr>
  </w:style>
  <w:style w:type="character" w:styleId="a4">
    <w:name w:val="Strong"/>
    <w:basedOn w:val="a0"/>
    <w:uiPriority w:val="22"/>
    <w:qFormat/>
    <w:rsid w:val="001F60DC"/>
    <w:rPr>
      <w:b/>
      <w:bCs/>
    </w:rPr>
  </w:style>
  <w:style w:type="paragraph" w:styleId="a5">
    <w:name w:val="Normal (Web)"/>
    <w:basedOn w:val="a"/>
    <w:uiPriority w:val="99"/>
    <w:unhideWhenUsed/>
    <w:rsid w:val="001F60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1F60DC"/>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rsid w:val="00FD7E65"/>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D7E65"/>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FD7E65"/>
    <w:rPr>
      <w:i/>
      <w:iCs/>
    </w:rPr>
  </w:style>
  <w:style w:type="paragraph" w:styleId="a7">
    <w:name w:val="header"/>
    <w:basedOn w:val="a"/>
    <w:link w:val="a8"/>
    <w:uiPriority w:val="99"/>
    <w:unhideWhenUsed/>
    <w:rsid w:val="00403E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3E5F"/>
  </w:style>
  <w:style w:type="paragraph" w:styleId="a9">
    <w:name w:val="footer"/>
    <w:basedOn w:val="a"/>
    <w:link w:val="aa"/>
    <w:uiPriority w:val="99"/>
    <w:unhideWhenUsed/>
    <w:rsid w:val="00403E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3E5F"/>
  </w:style>
  <w:style w:type="paragraph" w:styleId="ab">
    <w:name w:val="Balloon Text"/>
    <w:basedOn w:val="a"/>
    <w:link w:val="ac"/>
    <w:uiPriority w:val="99"/>
    <w:semiHidden/>
    <w:unhideWhenUsed/>
    <w:rsid w:val="008E1B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1B5A"/>
    <w:rPr>
      <w:rFonts w:ascii="Tahoma" w:hAnsi="Tahoma" w:cs="Tahoma"/>
      <w:sz w:val="16"/>
      <w:szCs w:val="16"/>
    </w:rPr>
  </w:style>
  <w:style w:type="character" w:styleId="ad">
    <w:name w:val="FollowedHyperlink"/>
    <w:basedOn w:val="a0"/>
    <w:uiPriority w:val="99"/>
    <w:semiHidden/>
    <w:unhideWhenUsed/>
    <w:rsid w:val="00700F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73">
      <w:bodyDiv w:val="1"/>
      <w:marLeft w:val="0"/>
      <w:marRight w:val="0"/>
      <w:marTop w:val="0"/>
      <w:marBottom w:val="0"/>
      <w:divBdr>
        <w:top w:val="none" w:sz="0" w:space="0" w:color="auto"/>
        <w:left w:val="none" w:sz="0" w:space="0" w:color="auto"/>
        <w:bottom w:val="none" w:sz="0" w:space="0" w:color="auto"/>
        <w:right w:val="none" w:sz="0" w:space="0" w:color="auto"/>
      </w:divBdr>
    </w:div>
    <w:div w:id="113060867">
      <w:bodyDiv w:val="1"/>
      <w:marLeft w:val="0"/>
      <w:marRight w:val="0"/>
      <w:marTop w:val="0"/>
      <w:marBottom w:val="0"/>
      <w:divBdr>
        <w:top w:val="none" w:sz="0" w:space="0" w:color="auto"/>
        <w:left w:val="none" w:sz="0" w:space="0" w:color="auto"/>
        <w:bottom w:val="none" w:sz="0" w:space="0" w:color="auto"/>
        <w:right w:val="none" w:sz="0" w:space="0" w:color="auto"/>
      </w:divBdr>
    </w:div>
    <w:div w:id="153033534">
      <w:bodyDiv w:val="1"/>
      <w:marLeft w:val="0"/>
      <w:marRight w:val="0"/>
      <w:marTop w:val="0"/>
      <w:marBottom w:val="0"/>
      <w:divBdr>
        <w:top w:val="none" w:sz="0" w:space="0" w:color="auto"/>
        <w:left w:val="none" w:sz="0" w:space="0" w:color="auto"/>
        <w:bottom w:val="none" w:sz="0" w:space="0" w:color="auto"/>
        <w:right w:val="none" w:sz="0" w:space="0" w:color="auto"/>
      </w:divBdr>
    </w:div>
    <w:div w:id="247272967">
      <w:bodyDiv w:val="1"/>
      <w:marLeft w:val="0"/>
      <w:marRight w:val="0"/>
      <w:marTop w:val="0"/>
      <w:marBottom w:val="0"/>
      <w:divBdr>
        <w:top w:val="none" w:sz="0" w:space="0" w:color="auto"/>
        <w:left w:val="none" w:sz="0" w:space="0" w:color="auto"/>
        <w:bottom w:val="none" w:sz="0" w:space="0" w:color="auto"/>
        <w:right w:val="none" w:sz="0" w:space="0" w:color="auto"/>
      </w:divBdr>
    </w:div>
    <w:div w:id="251284015">
      <w:bodyDiv w:val="1"/>
      <w:marLeft w:val="0"/>
      <w:marRight w:val="0"/>
      <w:marTop w:val="0"/>
      <w:marBottom w:val="0"/>
      <w:divBdr>
        <w:top w:val="none" w:sz="0" w:space="0" w:color="auto"/>
        <w:left w:val="none" w:sz="0" w:space="0" w:color="auto"/>
        <w:bottom w:val="none" w:sz="0" w:space="0" w:color="auto"/>
        <w:right w:val="none" w:sz="0" w:space="0" w:color="auto"/>
      </w:divBdr>
    </w:div>
    <w:div w:id="285279882">
      <w:bodyDiv w:val="1"/>
      <w:marLeft w:val="0"/>
      <w:marRight w:val="0"/>
      <w:marTop w:val="0"/>
      <w:marBottom w:val="0"/>
      <w:divBdr>
        <w:top w:val="none" w:sz="0" w:space="0" w:color="auto"/>
        <w:left w:val="none" w:sz="0" w:space="0" w:color="auto"/>
        <w:bottom w:val="none" w:sz="0" w:space="0" w:color="auto"/>
        <w:right w:val="none" w:sz="0" w:space="0" w:color="auto"/>
      </w:divBdr>
    </w:div>
    <w:div w:id="325256162">
      <w:bodyDiv w:val="1"/>
      <w:marLeft w:val="0"/>
      <w:marRight w:val="0"/>
      <w:marTop w:val="0"/>
      <w:marBottom w:val="0"/>
      <w:divBdr>
        <w:top w:val="none" w:sz="0" w:space="0" w:color="auto"/>
        <w:left w:val="none" w:sz="0" w:space="0" w:color="auto"/>
        <w:bottom w:val="none" w:sz="0" w:space="0" w:color="auto"/>
        <w:right w:val="none" w:sz="0" w:space="0" w:color="auto"/>
      </w:divBdr>
    </w:div>
    <w:div w:id="339238195">
      <w:bodyDiv w:val="1"/>
      <w:marLeft w:val="0"/>
      <w:marRight w:val="0"/>
      <w:marTop w:val="0"/>
      <w:marBottom w:val="0"/>
      <w:divBdr>
        <w:top w:val="none" w:sz="0" w:space="0" w:color="auto"/>
        <w:left w:val="none" w:sz="0" w:space="0" w:color="auto"/>
        <w:bottom w:val="none" w:sz="0" w:space="0" w:color="auto"/>
        <w:right w:val="none" w:sz="0" w:space="0" w:color="auto"/>
      </w:divBdr>
    </w:div>
    <w:div w:id="473956567">
      <w:bodyDiv w:val="1"/>
      <w:marLeft w:val="0"/>
      <w:marRight w:val="0"/>
      <w:marTop w:val="0"/>
      <w:marBottom w:val="0"/>
      <w:divBdr>
        <w:top w:val="none" w:sz="0" w:space="0" w:color="auto"/>
        <w:left w:val="none" w:sz="0" w:space="0" w:color="auto"/>
        <w:bottom w:val="none" w:sz="0" w:space="0" w:color="auto"/>
        <w:right w:val="none" w:sz="0" w:space="0" w:color="auto"/>
      </w:divBdr>
    </w:div>
    <w:div w:id="484198720">
      <w:bodyDiv w:val="1"/>
      <w:marLeft w:val="0"/>
      <w:marRight w:val="0"/>
      <w:marTop w:val="0"/>
      <w:marBottom w:val="0"/>
      <w:divBdr>
        <w:top w:val="none" w:sz="0" w:space="0" w:color="auto"/>
        <w:left w:val="none" w:sz="0" w:space="0" w:color="auto"/>
        <w:bottom w:val="none" w:sz="0" w:space="0" w:color="auto"/>
        <w:right w:val="none" w:sz="0" w:space="0" w:color="auto"/>
      </w:divBdr>
    </w:div>
    <w:div w:id="506137495">
      <w:bodyDiv w:val="1"/>
      <w:marLeft w:val="0"/>
      <w:marRight w:val="0"/>
      <w:marTop w:val="0"/>
      <w:marBottom w:val="0"/>
      <w:divBdr>
        <w:top w:val="none" w:sz="0" w:space="0" w:color="auto"/>
        <w:left w:val="none" w:sz="0" w:space="0" w:color="auto"/>
        <w:bottom w:val="none" w:sz="0" w:space="0" w:color="auto"/>
        <w:right w:val="none" w:sz="0" w:space="0" w:color="auto"/>
      </w:divBdr>
    </w:div>
    <w:div w:id="726761020">
      <w:bodyDiv w:val="1"/>
      <w:marLeft w:val="0"/>
      <w:marRight w:val="0"/>
      <w:marTop w:val="0"/>
      <w:marBottom w:val="0"/>
      <w:divBdr>
        <w:top w:val="none" w:sz="0" w:space="0" w:color="auto"/>
        <w:left w:val="none" w:sz="0" w:space="0" w:color="auto"/>
        <w:bottom w:val="none" w:sz="0" w:space="0" w:color="auto"/>
        <w:right w:val="none" w:sz="0" w:space="0" w:color="auto"/>
      </w:divBdr>
    </w:div>
    <w:div w:id="761608626">
      <w:bodyDiv w:val="1"/>
      <w:marLeft w:val="0"/>
      <w:marRight w:val="0"/>
      <w:marTop w:val="0"/>
      <w:marBottom w:val="0"/>
      <w:divBdr>
        <w:top w:val="none" w:sz="0" w:space="0" w:color="auto"/>
        <w:left w:val="none" w:sz="0" w:space="0" w:color="auto"/>
        <w:bottom w:val="none" w:sz="0" w:space="0" w:color="auto"/>
        <w:right w:val="none" w:sz="0" w:space="0" w:color="auto"/>
      </w:divBdr>
    </w:div>
    <w:div w:id="907694869">
      <w:bodyDiv w:val="1"/>
      <w:marLeft w:val="0"/>
      <w:marRight w:val="0"/>
      <w:marTop w:val="0"/>
      <w:marBottom w:val="0"/>
      <w:divBdr>
        <w:top w:val="none" w:sz="0" w:space="0" w:color="auto"/>
        <w:left w:val="none" w:sz="0" w:space="0" w:color="auto"/>
        <w:bottom w:val="none" w:sz="0" w:space="0" w:color="auto"/>
        <w:right w:val="none" w:sz="0" w:space="0" w:color="auto"/>
      </w:divBdr>
      <w:divsChild>
        <w:div w:id="512382931">
          <w:marLeft w:val="0"/>
          <w:marRight w:val="0"/>
          <w:marTop w:val="0"/>
          <w:marBottom w:val="450"/>
          <w:divBdr>
            <w:top w:val="none" w:sz="0" w:space="0" w:color="auto"/>
            <w:left w:val="none" w:sz="0" w:space="0" w:color="auto"/>
            <w:bottom w:val="none" w:sz="0" w:space="0" w:color="auto"/>
            <w:right w:val="none" w:sz="0" w:space="0" w:color="auto"/>
          </w:divBdr>
        </w:div>
        <w:div w:id="440607711">
          <w:marLeft w:val="0"/>
          <w:marRight w:val="0"/>
          <w:marTop w:val="0"/>
          <w:marBottom w:val="0"/>
          <w:divBdr>
            <w:top w:val="none" w:sz="0" w:space="0" w:color="auto"/>
            <w:left w:val="none" w:sz="0" w:space="0" w:color="auto"/>
            <w:bottom w:val="none" w:sz="0" w:space="0" w:color="auto"/>
            <w:right w:val="none" w:sz="0" w:space="0" w:color="auto"/>
          </w:divBdr>
        </w:div>
      </w:divsChild>
    </w:div>
    <w:div w:id="931857530">
      <w:bodyDiv w:val="1"/>
      <w:marLeft w:val="0"/>
      <w:marRight w:val="0"/>
      <w:marTop w:val="0"/>
      <w:marBottom w:val="0"/>
      <w:divBdr>
        <w:top w:val="none" w:sz="0" w:space="0" w:color="auto"/>
        <w:left w:val="none" w:sz="0" w:space="0" w:color="auto"/>
        <w:bottom w:val="none" w:sz="0" w:space="0" w:color="auto"/>
        <w:right w:val="none" w:sz="0" w:space="0" w:color="auto"/>
      </w:divBdr>
    </w:div>
    <w:div w:id="939871175">
      <w:bodyDiv w:val="1"/>
      <w:marLeft w:val="0"/>
      <w:marRight w:val="0"/>
      <w:marTop w:val="0"/>
      <w:marBottom w:val="0"/>
      <w:divBdr>
        <w:top w:val="none" w:sz="0" w:space="0" w:color="auto"/>
        <w:left w:val="none" w:sz="0" w:space="0" w:color="auto"/>
        <w:bottom w:val="none" w:sz="0" w:space="0" w:color="auto"/>
        <w:right w:val="none" w:sz="0" w:space="0" w:color="auto"/>
      </w:divBdr>
    </w:div>
    <w:div w:id="964576573">
      <w:bodyDiv w:val="1"/>
      <w:marLeft w:val="0"/>
      <w:marRight w:val="0"/>
      <w:marTop w:val="0"/>
      <w:marBottom w:val="0"/>
      <w:divBdr>
        <w:top w:val="none" w:sz="0" w:space="0" w:color="auto"/>
        <w:left w:val="none" w:sz="0" w:space="0" w:color="auto"/>
        <w:bottom w:val="none" w:sz="0" w:space="0" w:color="auto"/>
        <w:right w:val="none" w:sz="0" w:space="0" w:color="auto"/>
      </w:divBdr>
    </w:div>
    <w:div w:id="1042830007">
      <w:bodyDiv w:val="1"/>
      <w:marLeft w:val="0"/>
      <w:marRight w:val="0"/>
      <w:marTop w:val="0"/>
      <w:marBottom w:val="0"/>
      <w:divBdr>
        <w:top w:val="none" w:sz="0" w:space="0" w:color="auto"/>
        <w:left w:val="none" w:sz="0" w:space="0" w:color="auto"/>
        <w:bottom w:val="none" w:sz="0" w:space="0" w:color="auto"/>
        <w:right w:val="none" w:sz="0" w:space="0" w:color="auto"/>
      </w:divBdr>
    </w:div>
    <w:div w:id="1048796978">
      <w:bodyDiv w:val="1"/>
      <w:marLeft w:val="0"/>
      <w:marRight w:val="0"/>
      <w:marTop w:val="0"/>
      <w:marBottom w:val="0"/>
      <w:divBdr>
        <w:top w:val="none" w:sz="0" w:space="0" w:color="auto"/>
        <w:left w:val="none" w:sz="0" w:space="0" w:color="auto"/>
        <w:bottom w:val="none" w:sz="0" w:space="0" w:color="auto"/>
        <w:right w:val="none" w:sz="0" w:space="0" w:color="auto"/>
      </w:divBdr>
      <w:divsChild>
        <w:div w:id="860171086">
          <w:marLeft w:val="0"/>
          <w:marRight w:val="0"/>
          <w:marTop w:val="0"/>
          <w:marBottom w:val="450"/>
          <w:divBdr>
            <w:top w:val="none" w:sz="0" w:space="0" w:color="auto"/>
            <w:left w:val="none" w:sz="0" w:space="0" w:color="auto"/>
            <w:bottom w:val="none" w:sz="0" w:space="0" w:color="auto"/>
            <w:right w:val="none" w:sz="0" w:space="0" w:color="auto"/>
          </w:divBdr>
        </w:div>
      </w:divsChild>
    </w:div>
    <w:div w:id="1160192435">
      <w:bodyDiv w:val="1"/>
      <w:marLeft w:val="0"/>
      <w:marRight w:val="0"/>
      <w:marTop w:val="0"/>
      <w:marBottom w:val="0"/>
      <w:divBdr>
        <w:top w:val="none" w:sz="0" w:space="0" w:color="auto"/>
        <w:left w:val="none" w:sz="0" w:space="0" w:color="auto"/>
        <w:bottom w:val="none" w:sz="0" w:space="0" w:color="auto"/>
        <w:right w:val="none" w:sz="0" w:space="0" w:color="auto"/>
      </w:divBdr>
    </w:div>
    <w:div w:id="1240872280">
      <w:bodyDiv w:val="1"/>
      <w:marLeft w:val="0"/>
      <w:marRight w:val="0"/>
      <w:marTop w:val="0"/>
      <w:marBottom w:val="0"/>
      <w:divBdr>
        <w:top w:val="none" w:sz="0" w:space="0" w:color="auto"/>
        <w:left w:val="none" w:sz="0" w:space="0" w:color="auto"/>
        <w:bottom w:val="none" w:sz="0" w:space="0" w:color="auto"/>
        <w:right w:val="none" w:sz="0" w:space="0" w:color="auto"/>
      </w:divBdr>
    </w:div>
    <w:div w:id="1363090773">
      <w:bodyDiv w:val="1"/>
      <w:marLeft w:val="0"/>
      <w:marRight w:val="0"/>
      <w:marTop w:val="0"/>
      <w:marBottom w:val="0"/>
      <w:divBdr>
        <w:top w:val="none" w:sz="0" w:space="0" w:color="auto"/>
        <w:left w:val="none" w:sz="0" w:space="0" w:color="auto"/>
        <w:bottom w:val="none" w:sz="0" w:space="0" w:color="auto"/>
        <w:right w:val="none" w:sz="0" w:space="0" w:color="auto"/>
      </w:divBdr>
    </w:div>
    <w:div w:id="1425958313">
      <w:bodyDiv w:val="1"/>
      <w:marLeft w:val="0"/>
      <w:marRight w:val="0"/>
      <w:marTop w:val="0"/>
      <w:marBottom w:val="0"/>
      <w:divBdr>
        <w:top w:val="none" w:sz="0" w:space="0" w:color="auto"/>
        <w:left w:val="none" w:sz="0" w:space="0" w:color="auto"/>
        <w:bottom w:val="none" w:sz="0" w:space="0" w:color="auto"/>
        <w:right w:val="none" w:sz="0" w:space="0" w:color="auto"/>
      </w:divBdr>
    </w:div>
    <w:div w:id="1458597114">
      <w:bodyDiv w:val="1"/>
      <w:marLeft w:val="0"/>
      <w:marRight w:val="0"/>
      <w:marTop w:val="0"/>
      <w:marBottom w:val="0"/>
      <w:divBdr>
        <w:top w:val="none" w:sz="0" w:space="0" w:color="auto"/>
        <w:left w:val="none" w:sz="0" w:space="0" w:color="auto"/>
        <w:bottom w:val="none" w:sz="0" w:space="0" w:color="auto"/>
        <w:right w:val="none" w:sz="0" w:space="0" w:color="auto"/>
      </w:divBdr>
    </w:div>
    <w:div w:id="1539899754">
      <w:bodyDiv w:val="1"/>
      <w:marLeft w:val="0"/>
      <w:marRight w:val="0"/>
      <w:marTop w:val="0"/>
      <w:marBottom w:val="0"/>
      <w:divBdr>
        <w:top w:val="none" w:sz="0" w:space="0" w:color="auto"/>
        <w:left w:val="none" w:sz="0" w:space="0" w:color="auto"/>
        <w:bottom w:val="none" w:sz="0" w:space="0" w:color="auto"/>
        <w:right w:val="none" w:sz="0" w:space="0" w:color="auto"/>
      </w:divBdr>
      <w:divsChild>
        <w:div w:id="421610992">
          <w:marLeft w:val="0"/>
          <w:marRight w:val="0"/>
          <w:marTop w:val="0"/>
          <w:marBottom w:val="0"/>
          <w:divBdr>
            <w:top w:val="none" w:sz="0" w:space="0" w:color="auto"/>
            <w:left w:val="none" w:sz="0" w:space="0" w:color="auto"/>
            <w:bottom w:val="none" w:sz="0" w:space="0" w:color="auto"/>
            <w:right w:val="none" w:sz="0" w:space="0" w:color="auto"/>
          </w:divBdr>
        </w:div>
        <w:div w:id="1933390025">
          <w:marLeft w:val="0"/>
          <w:marRight w:val="0"/>
          <w:marTop w:val="120"/>
          <w:marBottom w:val="0"/>
          <w:divBdr>
            <w:top w:val="none" w:sz="0" w:space="0" w:color="auto"/>
            <w:left w:val="none" w:sz="0" w:space="0" w:color="auto"/>
            <w:bottom w:val="none" w:sz="0" w:space="0" w:color="auto"/>
            <w:right w:val="none" w:sz="0" w:space="0" w:color="auto"/>
          </w:divBdr>
          <w:divsChild>
            <w:div w:id="509298687">
              <w:marLeft w:val="0"/>
              <w:marRight w:val="0"/>
              <w:marTop w:val="0"/>
              <w:marBottom w:val="0"/>
              <w:divBdr>
                <w:top w:val="none" w:sz="0" w:space="0" w:color="auto"/>
                <w:left w:val="none" w:sz="0" w:space="0" w:color="auto"/>
                <w:bottom w:val="none" w:sz="0" w:space="0" w:color="auto"/>
                <w:right w:val="none" w:sz="0" w:space="0" w:color="auto"/>
              </w:divBdr>
            </w:div>
            <w:div w:id="556859592">
              <w:marLeft w:val="0"/>
              <w:marRight w:val="0"/>
              <w:marTop w:val="0"/>
              <w:marBottom w:val="0"/>
              <w:divBdr>
                <w:top w:val="none" w:sz="0" w:space="0" w:color="auto"/>
                <w:left w:val="none" w:sz="0" w:space="0" w:color="auto"/>
                <w:bottom w:val="none" w:sz="0" w:space="0" w:color="auto"/>
                <w:right w:val="none" w:sz="0" w:space="0" w:color="auto"/>
              </w:divBdr>
            </w:div>
          </w:divsChild>
        </w:div>
        <w:div w:id="1188563388">
          <w:marLeft w:val="0"/>
          <w:marRight w:val="0"/>
          <w:marTop w:val="120"/>
          <w:marBottom w:val="0"/>
          <w:divBdr>
            <w:top w:val="none" w:sz="0" w:space="0" w:color="auto"/>
            <w:left w:val="none" w:sz="0" w:space="0" w:color="auto"/>
            <w:bottom w:val="none" w:sz="0" w:space="0" w:color="auto"/>
            <w:right w:val="none" w:sz="0" w:space="0" w:color="auto"/>
          </w:divBdr>
          <w:divsChild>
            <w:div w:id="895969590">
              <w:marLeft w:val="0"/>
              <w:marRight w:val="0"/>
              <w:marTop w:val="0"/>
              <w:marBottom w:val="0"/>
              <w:divBdr>
                <w:top w:val="none" w:sz="0" w:space="0" w:color="auto"/>
                <w:left w:val="none" w:sz="0" w:space="0" w:color="auto"/>
                <w:bottom w:val="none" w:sz="0" w:space="0" w:color="auto"/>
                <w:right w:val="none" w:sz="0" w:space="0" w:color="auto"/>
              </w:divBdr>
            </w:div>
            <w:div w:id="1896971221">
              <w:marLeft w:val="0"/>
              <w:marRight w:val="0"/>
              <w:marTop w:val="0"/>
              <w:marBottom w:val="0"/>
              <w:divBdr>
                <w:top w:val="none" w:sz="0" w:space="0" w:color="auto"/>
                <w:left w:val="none" w:sz="0" w:space="0" w:color="auto"/>
                <w:bottom w:val="none" w:sz="0" w:space="0" w:color="auto"/>
                <w:right w:val="none" w:sz="0" w:space="0" w:color="auto"/>
              </w:divBdr>
            </w:div>
            <w:div w:id="1037776818">
              <w:marLeft w:val="0"/>
              <w:marRight w:val="0"/>
              <w:marTop w:val="0"/>
              <w:marBottom w:val="0"/>
              <w:divBdr>
                <w:top w:val="none" w:sz="0" w:space="0" w:color="auto"/>
                <w:left w:val="none" w:sz="0" w:space="0" w:color="auto"/>
                <w:bottom w:val="none" w:sz="0" w:space="0" w:color="auto"/>
                <w:right w:val="none" w:sz="0" w:space="0" w:color="auto"/>
              </w:divBdr>
            </w:div>
          </w:divsChild>
        </w:div>
        <w:div w:id="462236456">
          <w:marLeft w:val="0"/>
          <w:marRight w:val="0"/>
          <w:marTop w:val="120"/>
          <w:marBottom w:val="0"/>
          <w:divBdr>
            <w:top w:val="none" w:sz="0" w:space="0" w:color="auto"/>
            <w:left w:val="none" w:sz="0" w:space="0" w:color="auto"/>
            <w:bottom w:val="none" w:sz="0" w:space="0" w:color="auto"/>
            <w:right w:val="none" w:sz="0" w:space="0" w:color="auto"/>
          </w:divBdr>
          <w:divsChild>
            <w:div w:id="92283233">
              <w:marLeft w:val="0"/>
              <w:marRight w:val="0"/>
              <w:marTop w:val="0"/>
              <w:marBottom w:val="0"/>
              <w:divBdr>
                <w:top w:val="none" w:sz="0" w:space="0" w:color="auto"/>
                <w:left w:val="none" w:sz="0" w:space="0" w:color="auto"/>
                <w:bottom w:val="none" w:sz="0" w:space="0" w:color="auto"/>
                <w:right w:val="none" w:sz="0" w:space="0" w:color="auto"/>
              </w:divBdr>
            </w:div>
          </w:divsChild>
        </w:div>
        <w:div w:id="1019697011">
          <w:marLeft w:val="0"/>
          <w:marRight w:val="0"/>
          <w:marTop w:val="120"/>
          <w:marBottom w:val="0"/>
          <w:divBdr>
            <w:top w:val="none" w:sz="0" w:space="0" w:color="auto"/>
            <w:left w:val="none" w:sz="0" w:space="0" w:color="auto"/>
            <w:bottom w:val="none" w:sz="0" w:space="0" w:color="auto"/>
            <w:right w:val="none" w:sz="0" w:space="0" w:color="auto"/>
          </w:divBdr>
          <w:divsChild>
            <w:div w:id="1136221352">
              <w:marLeft w:val="0"/>
              <w:marRight w:val="0"/>
              <w:marTop w:val="0"/>
              <w:marBottom w:val="0"/>
              <w:divBdr>
                <w:top w:val="none" w:sz="0" w:space="0" w:color="auto"/>
                <w:left w:val="none" w:sz="0" w:space="0" w:color="auto"/>
                <w:bottom w:val="none" w:sz="0" w:space="0" w:color="auto"/>
                <w:right w:val="none" w:sz="0" w:space="0" w:color="auto"/>
              </w:divBdr>
            </w:div>
          </w:divsChild>
        </w:div>
        <w:div w:id="1215890505">
          <w:marLeft w:val="0"/>
          <w:marRight w:val="0"/>
          <w:marTop w:val="120"/>
          <w:marBottom w:val="0"/>
          <w:divBdr>
            <w:top w:val="none" w:sz="0" w:space="0" w:color="auto"/>
            <w:left w:val="none" w:sz="0" w:space="0" w:color="auto"/>
            <w:bottom w:val="none" w:sz="0" w:space="0" w:color="auto"/>
            <w:right w:val="none" w:sz="0" w:space="0" w:color="auto"/>
          </w:divBdr>
          <w:divsChild>
            <w:div w:id="2114200447">
              <w:marLeft w:val="0"/>
              <w:marRight w:val="0"/>
              <w:marTop w:val="0"/>
              <w:marBottom w:val="0"/>
              <w:divBdr>
                <w:top w:val="none" w:sz="0" w:space="0" w:color="auto"/>
                <w:left w:val="none" w:sz="0" w:space="0" w:color="auto"/>
                <w:bottom w:val="none" w:sz="0" w:space="0" w:color="auto"/>
                <w:right w:val="none" w:sz="0" w:space="0" w:color="auto"/>
              </w:divBdr>
            </w:div>
          </w:divsChild>
        </w:div>
        <w:div w:id="1383871752">
          <w:marLeft w:val="0"/>
          <w:marRight w:val="0"/>
          <w:marTop w:val="120"/>
          <w:marBottom w:val="0"/>
          <w:divBdr>
            <w:top w:val="none" w:sz="0" w:space="0" w:color="auto"/>
            <w:left w:val="none" w:sz="0" w:space="0" w:color="auto"/>
            <w:bottom w:val="none" w:sz="0" w:space="0" w:color="auto"/>
            <w:right w:val="none" w:sz="0" w:space="0" w:color="auto"/>
          </w:divBdr>
          <w:divsChild>
            <w:div w:id="1557471902">
              <w:marLeft w:val="0"/>
              <w:marRight w:val="0"/>
              <w:marTop w:val="0"/>
              <w:marBottom w:val="0"/>
              <w:divBdr>
                <w:top w:val="none" w:sz="0" w:space="0" w:color="auto"/>
                <w:left w:val="none" w:sz="0" w:space="0" w:color="auto"/>
                <w:bottom w:val="none" w:sz="0" w:space="0" w:color="auto"/>
                <w:right w:val="none" w:sz="0" w:space="0" w:color="auto"/>
              </w:divBdr>
            </w:div>
            <w:div w:id="559440208">
              <w:marLeft w:val="0"/>
              <w:marRight w:val="0"/>
              <w:marTop w:val="0"/>
              <w:marBottom w:val="0"/>
              <w:divBdr>
                <w:top w:val="none" w:sz="0" w:space="0" w:color="auto"/>
                <w:left w:val="none" w:sz="0" w:space="0" w:color="auto"/>
                <w:bottom w:val="none" w:sz="0" w:space="0" w:color="auto"/>
                <w:right w:val="none" w:sz="0" w:space="0" w:color="auto"/>
              </w:divBdr>
            </w:div>
          </w:divsChild>
        </w:div>
        <w:div w:id="1505903017">
          <w:marLeft w:val="0"/>
          <w:marRight w:val="0"/>
          <w:marTop w:val="120"/>
          <w:marBottom w:val="0"/>
          <w:divBdr>
            <w:top w:val="none" w:sz="0" w:space="0" w:color="auto"/>
            <w:left w:val="none" w:sz="0" w:space="0" w:color="auto"/>
            <w:bottom w:val="none" w:sz="0" w:space="0" w:color="auto"/>
            <w:right w:val="none" w:sz="0" w:space="0" w:color="auto"/>
          </w:divBdr>
          <w:divsChild>
            <w:div w:id="448009360">
              <w:marLeft w:val="0"/>
              <w:marRight w:val="0"/>
              <w:marTop w:val="0"/>
              <w:marBottom w:val="0"/>
              <w:divBdr>
                <w:top w:val="none" w:sz="0" w:space="0" w:color="auto"/>
                <w:left w:val="none" w:sz="0" w:space="0" w:color="auto"/>
                <w:bottom w:val="none" w:sz="0" w:space="0" w:color="auto"/>
                <w:right w:val="none" w:sz="0" w:space="0" w:color="auto"/>
              </w:divBdr>
            </w:div>
            <w:div w:id="1555506374">
              <w:marLeft w:val="0"/>
              <w:marRight w:val="0"/>
              <w:marTop w:val="0"/>
              <w:marBottom w:val="0"/>
              <w:divBdr>
                <w:top w:val="none" w:sz="0" w:space="0" w:color="auto"/>
                <w:left w:val="none" w:sz="0" w:space="0" w:color="auto"/>
                <w:bottom w:val="none" w:sz="0" w:space="0" w:color="auto"/>
                <w:right w:val="none" w:sz="0" w:space="0" w:color="auto"/>
              </w:divBdr>
            </w:div>
          </w:divsChild>
        </w:div>
        <w:div w:id="385683550">
          <w:marLeft w:val="0"/>
          <w:marRight w:val="0"/>
          <w:marTop w:val="120"/>
          <w:marBottom w:val="0"/>
          <w:divBdr>
            <w:top w:val="none" w:sz="0" w:space="0" w:color="auto"/>
            <w:left w:val="none" w:sz="0" w:space="0" w:color="auto"/>
            <w:bottom w:val="none" w:sz="0" w:space="0" w:color="auto"/>
            <w:right w:val="none" w:sz="0" w:space="0" w:color="auto"/>
          </w:divBdr>
          <w:divsChild>
            <w:div w:id="197818816">
              <w:marLeft w:val="0"/>
              <w:marRight w:val="0"/>
              <w:marTop w:val="0"/>
              <w:marBottom w:val="0"/>
              <w:divBdr>
                <w:top w:val="none" w:sz="0" w:space="0" w:color="auto"/>
                <w:left w:val="none" w:sz="0" w:space="0" w:color="auto"/>
                <w:bottom w:val="none" w:sz="0" w:space="0" w:color="auto"/>
                <w:right w:val="none" w:sz="0" w:space="0" w:color="auto"/>
              </w:divBdr>
            </w:div>
            <w:div w:id="1626889460">
              <w:marLeft w:val="0"/>
              <w:marRight w:val="0"/>
              <w:marTop w:val="0"/>
              <w:marBottom w:val="0"/>
              <w:divBdr>
                <w:top w:val="none" w:sz="0" w:space="0" w:color="auto"/>
                <w:left w:val="none" w:sz="0" w:space="0" w:color="auto"/>
                <w:bottom w:val="none" w:sz="0" w:space="0" w:color="auto"/>
                <w:right w:val="none" w:sz="0" w:space="0" w:color="auto"/>
              </w:divBdr>
            </w:div>
          </w:divsChild>
        </w:div>
        <w:div w:id="934752586">
          <w:marLeft w:val="0"/>
          <w:marRight w:val="0"/>
          <w:marTop w:val="120"/>
          <w:marBottom w:val="0"/>
          <w:divBdr>
            <w:top w:val="none" w:sz="0" w:space="0" w:color="auto"/>
            <w:left w:val="none" w:sz="0" w:space="0" w:color="auto"/>
            <w:bottom w:val="none" w:sz="0" w:space="0" w:color="auto"/>
            <w:right w:val="none" w:sz="0" w:space="0" w:color="auto"/>
          </w:divBdr>
          <w:divsChild>
            <w:div w:id="1726022786">
              <w:marLeft w:val="0"/>
              <w:marRight w:val="0"/>
              <w:marTop w:val="0"/>
              <w:marBottom w:val="0"/>
              <w:divBdr>
                <w:top w:val="none" w:sz="0" w:space="0" w:color="auto"/>
                <w:left w:val="none" w:sz="0" w:space="0" w:color="auto"/>
                <w:bottom w:val="none" w:sz="0" w:space="0" w:color="auto"/>
                <w:right w:val="none" w:sz="0" w:space="0" w:color="auto"/>
              </w:divBdr>
            </w:div>
            <w:div w:id="1764717911">
              <w:marLeft w:val="0"/>
              <w:marRight w:val="0"/>
              <w:marTop w:val="0"/>
              <w:marBottom w:val="0"/>
              <w:divBdr>
                <w:top w:val="none" w:sz="0" w:space="0" w:color="auto"/>
                <w:left w:val="none" w:sz="0" w:space="0" w:color="auto"/>
                <w:bottom w:val="none" w:sz="0" w:space="0" w:color="auto"/>
                <w:right w:val="none" w:sz="0" w:space="0" w:color="auto"/>
              </w:divBdr>
            </w:div>
          </w:divsChild>
        </w:div>
        <w:div w:id="1439721156">
          <w:marLeft w:val="0"/>
          <w:marRight w:val="0"/>
          <w:marTop w:val="120"/>
          <w:marBottom w:val="0"/>
          <w:divBdr>
            <w:top w:val="none" w:sz="0" w:space="0" w:color="auto"/>
            <w:left w:val="none" w:sz="0" w:space="0" w:color="auto"/>
            <w:bottom w:val="none" w:sz="0" w:space="0" w:color="auto"/>
            <w:right w:val="none" w:sz="0" w:space="0" w:color="auto"/>
          </w:divBdr>
          <w:divsChild>
            <w:div w:id="51539628">
              <w:marLeft w:val="0"/>
              <w:marRight w:val="0"/>
              <w:marTop w:val="0"/>
              <w:marBottom w:val="0"/>
              <w:divBdr>
                <w:top w:val="none" w:sz="0" w:space="0" w:color="auto"/>
                <w:left w:val="none" w:sz="0" w:space="0" w:color="auto"/>
                <w:bottom w:val="none" w:sz="0" w:space="0" w:color="auto"/>
                <w:right w:val="none" w:sz="0" w:space="0" w:color="auto"/>
              </w:divBdr>
            </w:div>
          </w:divsChild>
        </w:div>
        <w:div w:id="595096904">
          <w:marLeft w:val="0"/>
          <w:marRight w:val="0"/>
          <w:marTop w:val="120"/>
          <w:marBottom w:val="0"/>
          <w:divBdr>
            <w:top w:val="none" w:sz="0" w:space="0" w:color="auto"/>
            <w:left w:val="none" w:sz="0" w:space="0" w:color="auto"/>
            <w:bottom w:val="none" w:sz="0" w:space="0" w:color="auto"/>
            <w:right w:val="none" w:sz="0" w:space="0" w:color="auto"/>
          </w:divBdr>
          <w:divsChild>
            <w:div w:id="396322504">
              <w:marLeft w:val="0"/>
              <w:marRight w:val="0"/>
              <w:marTop w:val="0"/>
              <w:marBottom w:val="0"/>
              <w:divBdr>
                <w:top w:val="none" w:sz="0" w:space="0" w:color="auto"/>
                <w:left w:val="none" w:sz="0" w:space="0" w:color="auto"/>
                <w:bottom w:val="none" w:sz="0" w:space="0" w:color="auto"/>
                <w:right w:val="none" w:sz="0" w:space="0" w:color="auto"/>
              </w:divBdr>
            </w:div>
            <w:div w:id="481194387">
              <w:marLeft w:val="0"/>
              <w:marRight w:val="0"/>
              <w:marTop w:val="0"/>
              <w:marBottom w:val="0"/>
              <w:divBdr>
                <w:top w:val="none" w:sz="0" w:space="0" w:color="auto"/>
                <w:left w:val="none" w:sz="0" w:space="0" w:color="auto"/>
                <w:bottom w:val="none" w:sz="0" w:space="0" w:color="auto"/>
                <w:right w:val="none" w:sz="0" w:space="0" w:color="auto"/>
              </w:divBdr>
            </w:div>
            <w:div w:id="985935204">
              <w:marLeft w:val="0"/>
              <w:marRight w:val="0"/>
              <w:marTop w:val="0"/>
              <w:marBottom w:val="0"/>
              <w:divBdr>
                <w:top w:val="none" w:sz="0" w:space="0" w:color="auto"/>
                <w:left w:val="none" w:sz="0" w:space="0" w:color="auto"/>
                <w:bottom w:val="none" w:sz="0" w:space="0" w:color="auto"/>
                <w:right w:val="none" w:sz="0" w:space="0" w:color="auto"/>
              </w:divBdr>
            </w:div>
            <w:div w:id="1734234599">
              <w:marLeft w:val="0"/>
              <w:marRight w:val="0"/>
              <w:marTop w:val="0"/>
              <w:marBottom w:val="0"/>
              <w:divBdr>
                <w:top w:val="none" w:sz="0" w:space="0" w:color="auto"/>
                <w:left w:val="none" w:sz="0" w:space="0" w:color="auto"/>
                <w:bottom w:val="none" w:sz="0" w:space="0" w:color="auto"/>
                <w:right w:val="none" w:sz="0" w:space="0" w:color="auto"/>
              </w:divBdr>
            </w:div>
            <w:div w:id="439378270">
              <w:marLeft w:val="0"/>
              <w:marRight w:val="0"/>
              <w:marTop w:val="0"/>
              <w:marBottom w:val="0"/>
              <w:divBdr>
                <w:top w:val="none" w:sz="0" w:space="0" w:color="auto"/>
                <w:left w:val="none" w:sz="0" w:space="0" w:color="auto"/>
                <w:bottom w:val="none" w:sz="0" w:space="0" w:color="auto"/>
                <w:right w:val="none" w:sz="0" w:space="0" w:color="auto"/>
              </w:divBdr>
            </w:div>
            <w:div w:id="1861971486">
              <w:marLeft w:val="0"/>
              <w:marRight w:val="0"/>
              <w:marTop w:val="0"/>
              <w:marBottom w:val="0"/>
              <w:divBdr>
                <w:top w:val="none" w:sz="0" w:space="0" w:color="auto"/>
                <w:left w:val="none" w:sz="0" w:space="0" w:color="auto"/>
                <w:bottom w:val="none" w:sz="0" w:space="0" w:color="auto"/>
                <w:right w:val="none" w:sz="0" w:space="0" w:color="auto"/>
              </w:divBdr>
            </w:div>
            <w:div w:id="695274845">
              <w:marLeft w:val="0"/>
              <w:marRight w:val="0"/>
              <w:marTop w:val="0"/>
              <w:marBottom w:val="0"/>
              <w:divBdr>
                <w:top w:val="none" w:sz="0" w:space="0" w:color="auto"/>
                <w:left w:val="none" w:sz="0" w:space="0" w:color="auto"/>
                <w:bottom w:val="none" w:sz="0" w:space="0" w:color="auto"/>
                <w:right w:val="none" w:sz="0" w:space="0" w:color="auto"/>
              </w:divBdr>
            </w:div>
          </w:divsChild>
        </w:div>
        <w:div w:id="2042046406">
          <w:marLeft w:val="0"/>
          <w:marRight w:val="0"/>
          <w:marTop w:val="120"/>
          <w:marBottom w:val="0"/>
          <w:divBdr>
            <w:top w:val="none" w:sz="0" w:space="0" w:color="auto"/>
            <w:left w:val="none" w:sz="0" w:space="0" w:color="auto"/>
            <w:bottom w:val="none" w:sz="0" w:space="0" w:color="auto"/>
            <w:right w:val="none" w:sz="0" w:space="0" w:color="auto"/>
          </w:divBdr>
          <w:divsChild>
            <w:div w:id="190887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472">
      <w:bodyDiv w:val="1"/>
      <w:marLeft w:val="0"/>
      <w:marRight w:val="0"/>
      <w:marTop w:val="0"/>
      <w:marBottom w:val="0"/>
      <w:divBdr>
        <w:top w:val="none" w:sz="0" w:space="0" w:color="auto"/>
        <w:left w:val="none" w:sz="0" w:space="0" w:color="auto"/>
        <w:bottom w:val="none" w:sz="0" w:space="0" w:color="auto"/>
        <w:right w:val="none" w:sz="0" w:space="0" w:color="auto"/>
      </w:divBdr>
      <w:divsChild>
        <w:div w:id="387997015">
          <w:marLeft w:val="0"/>
          <w:marRight w:val="0"/>
          <w:marTop w:val="120"/>
          <w:marBottom w:val="0"/>
          <w:divBdr>
            <w:top w:val="none" w:sz="0" w:space="0" w:color="auto"/>
            <w:left w:val="none" w:sz="0" w:space="0" w:color="auto"/>
            <w:bottom w:val="none" w:sz="0" w:space="0" w:color="auto"/>
            <w:right w:val="none" w:sz="0" w:space="0" w:color="auto"/>
          </w:divBdr>
          <w:divsChild>
            <w:div w:id="268926588">
              <w:marLeft w:val="0"/>
              <w:marRight w:val="0"/>
              <w:marTop w:val="0"/>
              <w:marBottom w:val="0"/>
              <w:divBdr>
                <w:top w:val="none" w:sz="0" w:space="0" w:color="auto"/>
                <w:left w:val="none" w:sz="0" w:space="0" w:color="auto"/>
                <w:bottom w:val="none" w:sz="0" w:space="0" w:color="auto"/>
                <w:right w:val="none" w:sz="0" w:space="0" w:color="auto"/>
              </w:divBdr>
            </w:div>
          </w:divsChild>
        </w:div>
        <w:div w:id="1403987561">
          <w:marLeft w:val="0"/>
          <w:marRight w:val="0"/>
          <w:marTop w:val="120"/>
          <w:marBottom w:val="0"/>
          <w:divBdr>
            <w:top w:val="none" w:sz="0" w:space="0" w:color="auto"/>
            <w:left w:val="none" w:sz="0" w:space="0" w:color="auto"/>
            <w:bottom w:val="none" w:sz="0" w:space="0" w:color="auto"/>
            <w:right w:val="none" w:sz="0" w:space="0" w:color="auto"/>
          </w:divBdr>
          <w:divsChild>
            <w:div w:id="1809319521">
              <w:marLeft w:val="0"/>
              <w:marRight w:val="0"/>
              <w:marTop w:val="0"/>
              <w:marBottom w:val="0"/>
              <w:divBdr>
                <w:top w:val="none" w:sz="0" w:space="0" w:color="auto"/>
                <w:left w:val="none" w:sz="0" w:space="0" w:color="auto"/>
                <w:bottom w:val="none" w:sz="0" w:space="0" w:color="auto"/>
                <w:right w:val="none" w:sz="0" w:space="0" w:color="auto"/>
              </w:divBdr>
            </w:div>
          </w:divsChild>
        </w:div>
        <w:div w:id="49306191">
          <w:marLeft w:val="0"/>
          <w:marRight w:val="0"/>
          <w:marTop w:val="120"/>
          <w:marBottom w:val="0"/>
          <w:divBdr>
            <w:top w:val="none" w:sz="0" w:space="0" w:color="auto"/>
            <w:left w:val="none" w:sz="0" w:space="0" w:color="auto"/>
            <w:bottom w:val="none" w:sz="0" w:space="0" w:color="auto"/>
            <w:right w:val="none" w:sz="0" w:space="0" w:color="auto"/>
          </w:divBdr>
          <w:divsChild>
            <w:div w:id="468018343">
              <w:marLeft w:val="0"/>
              <w:marRight w:val="0"/>
              <w:marTop w:val="0"/>
              <w:marBottom w:val="0"/>
              <w:divBdr>
                <w:top w:val="none" w:sz="0" w:space="0" w:color="auto"/>
                <w:left w:val="none" w:sz="0" w:space="0" w:color="auto"/>
                <w:bottom w:val="none" w:sz="0" w:space="0" w:color="auto"/>
                <w:right w:val="none" w:sz="0" w:space="0" w:color="auto"/>
              </w:divBdr>
            </w:div>
          </w:divsChild>
        </w:div>
        <w:div w:id="772629154">
          <w:marLeft w:val="0"/>
          <w:marRight w:val="0"/>
          <w:marTop w:val="120"/>
          <w:marBottom w:val="0"/>
          <w:divBdr>
            <w:top w:val="none" w:sz="0" w:space="0" w:color="auto"/>
            <w:left w:val="none" w:sz="0" w:space="0" w:color="auto"/>
            <w:bottom w:val="none" w:sz="0" w:space="0" w:color="auto"/>
            <w:right w:val="none" w:sz="0" w:space="0" w:color="auto"/>
          </w:divBdr>
          <w:divsChild>
            <w:div w:id="575094766">
              <w:marLeft w:val="0"/>
              <w:marRight w:val="0"/>
              <w:marTop w:val="0"/>
              <w:marBottom w:val="0"/>
              <w:divBdr>
                <w:top w:val="none" w:sz="0" w:space="0" w:color="auto"/>
                <w:left w:val="none" w:sz="0" w:space="0" w:color="auto"/>
                <w:bottom w:val="none" w:sz="0" w:space="0" w:color="auto"/>
                <w:right w:val="none" w:sz="0" w:space="0" w:color="auto"/>
              </w:divBdr>
            </w:div>
          </w:divsChild>
        </w:div>
        <w:div w:id="1059062474">
          <w:marLeft w:val="0"/>
          <w:marRight w:val="0"/>
          <w:marTop w:val="120"/>
          <w:marBottom w:val="0"/>
          <w:divBdr>
            <w:top w:val="none" w:sz="0" w:space="0" w:color="auto"/>
            <w:left w:val="none" w:sz="0" w:space="0" w:color="auto"/>
            <w:bottom w:val="none" w:sz="0" w:space="0" w:color="auto"/>
            <w:right w:val="none" w:sz="0" w:space="0" w:color="auto"/>
          </w:divBdr>
          <w:divsChild>
            <w:div w:id="20131892">
              <w:marLeft w:val="0"/>
              <w:marRight w:val="0"/>
              <w:marTop w:val="0"/>
              <w:marBottom w:val="0"/>
              <w:divBdr>
                <w:top w:val="none" w:sz="0" w:space="0" w:color="auto"/>
                <w:left w:val="none" w:sz="0" w:space="0" w:color="auto"/>
                <w:bottom w:val="none" w:sz="0" w:space="0" w:color="auto"/>
                <w:right w:val="none" w:sz="0" w:space="0" w:color="auto"/>
              </w:divBdr>
            </w:div>
          </w:divsChild>
        </w:div>
        <w:div w:id="1315183947">
          <w:marLeft w:val="0"/>
          <w:marRight w:val="0"/>
          <w:marTop w:val="120"/>
          <w:marBottom w:val="0"/>
          <w:divBdr>
            <w:top w:val="none" w:sz="0" w:space="0" w:color="auto"/>
            <w:left w:val="none" w:sz="0" w:space="0" w:color="auto"/>
            <w:bottom w:val="none" w:sz="0" w:space="0" w:color="auto"/>
            <w:right w:val="none" w:sz="0" w:space="0" w:color="auto"/>
          </w:divBdr>
          <w:divsChild>
            <w:div w:id="1228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1415">
      <w:bodyDiv w:val="1"/>
      <w:marLeft w:val="0"/>
      <w:marRight w:val="0"/>
      <w:marTop w:val="0"/>
      <w:marBottom w:val="0"/>
      <w:divBdr>
        <w:top w:val="none" w:sz="0" w:space="0" w:color="auto"/>
        <w:left w:val="none" w:sz="0" w:space="0" w:color="auto"/>
        <w:bottom w:val="none" w:sz="0" w:space="0" w:color="auto"/>
        <w:right w:val="none" w:sz="0" w:space="0" w:color="auto"/>
      </w:divBdr>
    </w:div>
    <w:div w:id="1737514226">
      <w:bodyDiv w:val="1"/>
      <w:marLeft w:val="0"/>
      <w:marRight w:val="0"/>
      <w:marTop w:val="0"/>
      <w:marBottom w:val="0"/>
      <w:divBdr>
        <w:top w:val="none" w:sz="0" w:space="0" w:color="auto"/>
        <w:left w:val="none" w:sz="0" w:space="0" w:color="auto"/>
        <w:bottom w:val="none" w:sz="0" w:space="0" w:color="auto"/>
        <w:right w:val="none" w:sz="0" w:space="0" w:color="auto"/>
      </w:divBdr>
    </w:div>
    <w:div w:id="1806461560">
      <w:bodyDiv w:val="1"/>
      <w:marLeft w:val="0"/>
      <w:marRight w:val="0"/>
      <w:marTop w:val="0"/>
      <w:marBottom w:val="0"/>
      <w:divBdr>
        <w:top w:val="none" w:sz="0" w:space="0" w:color="auto"/>
        <w:left w:val="none" w:sz="0" w:space="0" w:color="auto"/>
        <w:bottom w:val="none" w:sz="0" w:space="0" w:color="auto"/>
        <w:right w:val="none" w:sz="0" w:space="0" w:color="auto"/>
      </w:divBdr>
    </w:div>
    <w:div w:id="1869102312">
      <w:bodyDiv w:val="1"/>
      <w:marLeft w:val="0"/>
      <w:marRight w:val="0"/>
      <w:marTop w:val="0"/>
      <w:marBottom w:val="0"/>
      <w:divBdr>
        <w:top w:val="none" w:sz="0" w:space="0" w:color="auto"/>
        <w:left w:val="none" w:sz="0" w:space="0" w:color="auto"/>
        <w:bottom w:val="none" w:sz="0" w:space="0" w:color="auto"/>
        <w:right w:val="none" w:sz="0" w:space="0" w:color="auto"/>
      </w:divBdr>
    </w:div>
    <w:div w:id="1924608025">
      <w:bodyDiv w:val="1"/>
      <w:marLeft w:val="0"/>
      <w:marRight w:val="0"/>
      <w:marTop w:val="0"/>
      <w:marBottom w:val="0"/>
      <w:divBdr>
        <w:top w:val="none" w:sz="0" w:space="0" w:color="auto"/>
        <w:left w:val="none" w:sz="0" w:space="0" w:color="auto"/>
        <w:bottom w:val="none" w:sz="0" w:space="0" w:color="auto"/>
        <w:right w:val="none" w:sz="0" w:space="0" w:color="auto"/>
      </w:divBdr>
      <w:divsChild>
        <w:div w:id="1855455732">
          <w:marLeft w:val="0"/>
          <w:marRight w:val="0"/>
          <w:marTop w:val="375"/>
          <w:marBottom w:val="0"/>
          <w:divBdr>
            <w:top w:val="none" w:sz="0" w:space="0" w:color="auto"/>
            <w:left w:val="none" w:sz="0" w:space="0" w:color="auto"/>
            <w:bottom w:val="none" w:sz="0" w:space="0" w:color="auto"/>
            <w:right w:val="none" w:sz="0" w:space="0" w:color="auto"/>
          </w:divBdr>
        </w:div>
      </w:divsChild>
    </w:div>
    <w:div w:id="2005547989">
      <w:bodyDiv w:val="1"/>
      <w:marLeft w:val="0"/>
      <w:marRight w:val="0"/>
      <w:marTop w:val="0"/>
      <w:marBottom w:val="0"/>
      <w:divBdr>
        <w:top w:val="none" w:sz="0" w:space="0" w:color="auto"/>
        <w:left w:val="none" w:sz="0" w:space="0" w:color="auto"/>
        <w:bottom w:val="none" w:sz="0" w:space="0" w:color="auto"/>
        <w:right w:val="none" w:sz="0" w:space="0" w:color="auto"/>
      </w:divBdr>
    </w:div>
    <w:div w:id="2046245163">
      <w:bodyDiv w:val="1"/>
      <w:marLeft w:val="0"/>
      <w:marRight w:val="0"/>
      <w:marTop w:val="0"/>
      <w:marBottom w:val="0"/>
      <w:divBdr>
        <w:top w:val="none" w:sz="0" w:space="0" w:color="auto"/>
        <w:left w:val="none" w:sz="0" w:space="0" w:color="auto"/>
        <w:bottom w:val="none" w:sz="0" w:space="0" w:color="auto"/>
        <w:right w:val="none" w:sz="0" w:space="0" w:color="auto"/>
      </w:divBdr>
    </w:div>
    <w:div w:id="20738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useofeurope.org.ua/ckeditor_assets/Infrastructure%20April%202020/June%202023/%D0%9F%D1%83%D1%82%D1%96%D0%B2%D0%BD%D0%B8%D0%BA%20%D0%B2%D0%B5%D0%BB%D0%B8%D0%BA%D0%B8%D0%BC%D0%B8%20%D1%96%D0%BD%D1%84%D1%80%D0%B0%D1%81%D1%82%D1%80%D1%83%D0%BA%D1%82%D1%83%D1%80%D0%BD%D0%B8%D0%BC%D0%B8%20%D0%B3%D1%80%D0%B0%D0%BD%D1%82%D0%B0%D0%BC%D0%B8.pdf" TargetMode="External"/><Relationship Id="rId13" Type="http://schemas.openxmlformats.org/officeDocument/2006/relationships/hyperlink" Target="https://houseofeurope.org.ua/ckeditor_assets/Infrastructure%20April%202020/June%202023/%D0%9F%D1%83%D1%82%D1%96%D0%B2%D0%BD%D0%B8%D0%BA%20%D0%B2%D0%B5%D0%BB%D0%B8%D0%BA%D0%B8%D0%BC%D0%B8%20%D1%96%D0%BD%D1%84%D1%80%D0%B0%D1%81%D1%82%D1%80%D1%83%D0%BA%D1%82%D1%83%D1%80%D0%BD%D0%B8%D0%BC%D0%B8%20%D0%B3%D1%80%D0%B0%D0%BD%D1%82%D0%B0%D0%BC%D0%B8.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houseofeurope.grantplatform.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ouseofeurope.org.ua/ckeditor_assets/Infrastructure%20April%202020/June%202023/%D0%91%D1%8E%D0%B4%D0%B6%D0%B5%D1%82%D0%BD%D0%B0%20%D1%84%D0%BE%D1%80%D0%BC%D0%B0%20%D0%B4%D0%BE%20%D1%96%D0%BD%D1%84%D1%80%D0%B0%D1%81%D1%82%D1%80%D1%83%D0%BA%D1%82%D1%83%D1%80%D0%BD%D0%B8%D1%85%20%D0%B3%D1%80%D0%B0%D0%BD%D1%82%D1%96%D0%B2%207.xlsx" TargetMode="External"/><Relationship Id="rId5" Type="http://schemas.openxmlformats.org/officeDocument/2006/relationships/webSettings" Target="webSettings.xml"/><Relationship Id="rId15" Type="http://schemas.openxmlformats.org/officeDocument/2006/relationships/hyperlink" Target="https://houseofeurope.org.ua/opportunity/479?fbclid=IwAR1Jgg2wLZ1cqvUVbvu05YHaIr0EgKsiWKvloPQ37ZjTFPmFVmU4lCurF0I" TargetMode="External"/><Relationship Id="rId10" Type="http://schemas.openxmlformats.org/officeDocument/2006/relationships/hyperlink" Target="https://houseofeurope.org.ua/opportunity/479?fbclid=IwAR1Jgg2wLZ1cqvUVbvu05YHaIr0EgKsiWKvloPQ37ZjTFPmFVmU4lCurF0I" TargetMode="External"/><Relationship Id="rId4" Type="http://schemas.openxmlformats.org/officeDocument/2006/relationships/settings" Target="settings.xml"/><Relationship Id="rId9" Type="http://schemas.openxmlformats.org/officeDocument/2006/relationships/hyperlink" Target="https://fb.me/e/1fOTNWX7C" TargetMode="External"/><Relationship Id="rId14" Type="http://schemas.openxmlformats.org/officeDocument/2006/relationships/hyperlink" Target="mailto:valerii.bublyk@houseofeurope.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2</Pages>
  <Words>651</Words>
  <Characters>3712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Власенко</dc:creator>
  <cp:keywords/>
  <dc:description/>
  <cp:lastModifiedBy>Татьяна В. Власенко</cp:lastModifiedBy>
  <cp:revision>43</cp:revision>
  <dcterms:created xsi:type="dcterms:W3CDTF">2022-02-02T15:04:00Z</dcterms:created>
  <dcterms:modified xsi:type="dcterms:W3CDTF">2023-06-15T12:39:00Z</dcterms:modified>
</cp:coreProperties>
</file>