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A2" w:rsidRDefault="00F012A2" w:rsidP="00F012A2">
      <w:pPr>
        <w:ind w:left="77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12A2" w:rsidRDefault="00F012A2" w:rsidP="00F012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2A2" w:rsidRPr="001E201C" w:rsidRDefault="00F012A2" w:rsidP="00F012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6C14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Pr="001E201C">
        <w:rPr>
          <w:rFonts w:ascii="Times New Roman" w:hAnsi="Times New Roman" w:cs="Times New Roman"/>
          <w:sz w:val="28"/>
          <w:szCs w:val="28"/>
          <w:lang w:val="uk-UA"/>
        </w:rPr>
        <w:t>ІТ</w:t>
      </w:r>
    </w:p>
    <w:p w:rsidR="00F012A2" w:rsidRDefault="00F012A2" w:rsidP="00F012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E201C">
        <w:rPr>
          <w:rFonts w:ascii="Times New Roman" w:hAnsi="Times New Roman" w:cs="Times New Roman"/>
          <w:sz w:val="28"/>
          <w:szCs w:val="28"/>
          <w:lang w:val="uk-UA"/>
        </w:rPr>
        <w:t>ерівника  про  реагування  на  звернення</w:t>
      </w:r>
    </w:p>
    <w:p w:rsidR="00F012A2" w:rsidRDefault="00F012A2" w:rsidP="00F012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  за  ІІІ квартал  2022  року</w:t>
      </w:r>
    </w:p>
    <w:p w:rsidR="00F012A2" w:rsidRDefault="00F012A2" w:rsidP="00F012A2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</w:t>
      </w:r>
      <w:r w:rsidRPr="00C75C53">
        <w:rPr>
          <w:rFonts w:ascii="Times New Roman" w:hAnsi="Times New Roman" w:cs="Times New Roman"/>
          <w:sz w:val="28"/>
          <w:szCs w:val="28"/>
          <w:u w:val="single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</w:p>
    <w:p w:rsidR="00F012A2" w:rsidRPr="00C75C53" w:rsidRDefault="00F012A2" w:rsidP="00F012A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Кам’ян</w:t>
      </w:r>
      <w:r w:rsidRPr="00C75C53">
        <w:rPr>
          <w:rFonts w:ascii="Times New Roman" w:hAnsi="Times New Roman" w:cs="Times New Roman"/>
          <w:sz w:val="28"/>
          <w:szCs w:val="28"/>
          <w:u w:val="single"/>
          <w:lang w:val="uk-UA"/>
        </w:rPr>
        <w:t>ської</w:t>
      </w:r>
      <w:proofErr w:type="spellEnd"/>
      <w:r w:rsidRPr="00C75C5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райдержадміністрації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Гапіч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Олег  Васильович</w:t>
      </w:r>
    </w:p>
    <w:p w:rsidR="00F012A2" w:rsidRDefault="00F012A2" w:rsidP="00F012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C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F012A2" w:rsidRDefault="00F012A2" w:rsidP="00F012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A2" w:rsidRDefault="00F012A2" w:rsidP="00F012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Кількість  письмових  звернень,  розглянутих  за  звітний  період  -  16.</w:t>
      </w:r>
    </w:p>
    <w:p w:rsidR="00F012A2" w:rsidRDefault="00F012A2" w:rsidP="00F012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F012A2" w:rsidRDefault="00F012A2" w:rsidP="00F012A2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710A">
        <w:rPr>
          <w:rFonts w:ascii="Times New Roman" w:hAnsi="Times New Roman" w:cs="Times New Roman"/>
          <w:sz w:val="28"/>
          <w:szCs w:val="28"/>
          <w:u w:val="single"/>
          <w:lang w:val="uk-UA"/>
        </w:rPr>
        <w:t>Аналіз  розглянутих  звернень:</w:t>
      </w:r>
    </w:p>
    <w:p w:rsidR="00F012A2" w:rsidRDefault="00F012A2" w:rsidP="00F012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10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  соціальним  станом:  робітників  -  11, пенсіо</w:t>
      </w:r>
      <w:r w:rsidRPr="00BB710A">
        <w:rPr>
          <w:rFonts w:ascii="Times New Roman" w:hAnsi="Times New Roman" w:cs="Times New Roman"/>
          <w:sz w:val="28"/>
          <w:szCs w:val="28"/>
          <w:lang w:val="uk-UA"/>
        </w:rPr>
        <w:t xml:space="preserve">нерів  -  </w:t>
      </w:r>
      <w:r>
        <w:rPr>
          <w:rFonts w:ascii="Times New Roman" w:hAnsi="Times New Roman" w:cs="Times New Roman"/>
          <w:sz w:val="28"/>
          <w:szCs w:val="28"/>
          <w:lang w:val="uk-UA"/>
        </w:rPr>
        <w:t>4, селянин  -  1.</w:t>
      </w:r>
    </w:p>
    <w:p w:rsidR="00F012A2" w:rsidRDefault="00F012A2" w:rsidP="00F012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Кількість  громадян,  що  звернулися  до  органів  влади  з  урахуванням  колективних  звернень  -  16.</w:t>
      </w:r>
    </w:p>
    <w:p w:rsidR="00F012A2" w:rsidRDefault="00F012A2" w:rsidP="00F012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Кількість  питань,  порушених  у  зверненнях  громадян  -  16,  з  них:</w:t>
      </w:r>
    </w:p>
    <w:p w:rsidR="00F012A2" w:rsidRDefault="00F012A2" w:rsidP="00F012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 політики,  соціального  захисту  населення   -   1;     </w:t>
      </w:r>
    </w:p>
    <w:p w:rsidR="00F012A2" w:rsidRPr="00685A73" w:rsidRDefault="00F012A2" w:rsidP="00F012A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85A73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комунального  господарства  -  6;</w:t>
      </w:r>
    </w:p>
    <w:p w:rsidR="00F012A2" w:rsidRPr="00685A73" w:rsidRDefault="00F012A2" w:rsidP="00F012A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85A7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транспорту  та  зв’язку   -  1; </w:t>
      </w:r>
    </w:p>
    <w:p w:rsidR="00F012A2" w:rsidRPr="00685A73" w:rsidRDefault="00F012A2" w:rsidP="00F012A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85A73">
        <w:rPr>
          <w:rFonts w:ascii="Times New Roman" w:hAnsi="Times New Roman" w:cs="Times New Roman"/>
          <w:color w:val="auto"/>
          <w:sz w:val="28"/>
          <w:szCs w:val="28"/>
          <w:lang w:val="uk-UA"/>
        </w:rPr>
        <w:t>охорони  здоров’я  -  1;</w:t>
      </w:r>
    </w:p>
    <w:p w:rsidR="00F012A2" w:rsidRPr="00685A73" w:rsidRDefault="00F012A2" w:rsidP="00F012A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85A73">
        <w:rPr>
          <w:rFonts w:ascii="Times New Roman" w:hAnsi="Times New Roman" w:cs="Times New Roman"/>
          <w:color w:val="auto"/>
          <w:sz w:val="28"/>
          <w:szCs w:val="28"/>
          <w:lang w:val="uk-UA"/>
        </w:rPr>
        <w:t>діяльності   посадових  і  службових  осіб  -  2;</w:t>
      </w:r>
    </w:p>
    <w:p w:rsidR="00F012A2" w:rsidRPr="00685A73" w:rsidRDefault="00F012A2" w:rsidP="00F012A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85A73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екології  та  природних  ресурсів  -  1;</w:t>
      </w:r>
    </w:p>
    <w:p w:rsidR="00F012A2" w:rsidRPr="00685A73" w:rsidRDefault="00F012A2" w:rsidP="00F012A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85A73">
        <w:rPr>
          <w:rFonts w:ascii="Times New Roman" w:hAnsi="Times New Roman" w:cs="Times New Roman"/>
          <w:color w:val="auto"/>
          <w:sz w:val="28"/>
          <w:szCs w:val="28"/>
          <w:lang w:val="uk-UA"/>
        </w:rPr>
        <w:t>сім’ї  та  гендерної  політики,  захисту  прав  дітей  -  1;</w:t>
      </w:r>
    </w:p>
    <w:p w:rsidR="00F012A2" w:rsidRPr="00685A73" w:rsidRDefault="00F012A2" w:rsidP="00F012A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85A73">
        <w:rPr>
          <w:rFonts w:ascii="Times New Roman" w:hAnsi="Times New Roman" w:cs="Times New Roman"/>
          <w:color w:val="auto"/>
          <w:sz w:val="28"/>
          <w:szCs w:val="28"/>
          <w:lang w:val="uk-UA"/>
        </w:rPr>
        <w:t>забезпечення  дотримання  законності  та  охорони  правопорядку  -  1;</w:t>
      </w:r>
    </w:p>
    <w:p w:rsidR="00F012A2" w:rsidRPr="00685A73" w:rsidRDefault="00F012A2" w:rsidP="00F012A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85A73">
        <w:rPr>
          <w:rFonts w:ascii="Times New Roman" w:hAnsi="Times New Roman" w:cs="Times New Roman"/>
          <w:color w:val="auto"/>
          <w:sz w:val="28"/>
          <w:szCs w:val="28"/>
          <w:lang w:val="uk-UA"/>
        </w:rPr>
        <w:t>інші  -  2.</w:t>
      </w:r>
    </w:p>
    <w:p w:rsidR="00F012A2" w:rsidRDefault="00F012A2" w:rsidP="00F012A2">
      <w:pPr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 результатами  розгляду:</w:t>
      </w:r>
    </w:p>
    <w:p w:rsidR="00F012A2" w:rsidRDefault="00F012A2" w:rsidP="00F012A2">
      <w:pPr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 надано  роз’яснення  -  5;</w:t>
      </w:r>
    </w:p>
    <w:p w:rsidR="00F012A2" w:rsidRDefault="00F012A2" w:rsidP="00F012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пересилається  за  належністю  відповідно  до  статті  7  Закону  України  «Про  звернення  громадян»  -  9;</w:t>
      </w:r>
    </w:p>
    <w:p w:rsidR="00F012A2" w:rsidRDefault="00F012A2" w:rsidP="00F012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повернуто  авторові відповідно  до  ст.ст. 5,  7  Закону  України  «Про  звернення  громадян»  -  2.</w:t>
      </w:r>
    </w:p>
    <w:p w:rsidR="00F012A2" w:rsidRDefault="00F012A2" w:rsidP="00F012A2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 звернень  громадян,  які  надійшли  через  багатоканальну  телефонну  лінію  «Гаряча  лінія  голови  Дніпропетровської  облдержадміністрації»  -  171;</w:t>
      </w:r>
    </w:p>
    <w:p w:rsidR="00F012A2" w:rsidRDefault="00F012A2" w:rsidP="00F012A2">
      <w:pPr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державну  установу  «Урядовий  контактний  центр»  -  423. </w:t>
      </w:r>
    </w:p>
    <w:p w:rsidR="00F012A2" w:rsidRDefault="00F012A2" w:rsidP="00F012A2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Керівництво  райдержадміністрації  в  своїй  роботі  забезпечує  реалізацію  завдань  Президента  України,  голови  Дніпропетровської  обласної  державної  адміністрації  щодо  прозорої  діяльності,  відкритості  та  доступності  органів  виконавчої  влади  для  громадян.</w:t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12A2" w:rsidRDefault="00F012A2" w:rsidP="00F012A2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12A2" w:rsidRPr="00F012A2" w:rsidRDefault="00F012A2" w:rsidP="00F012A2">
      <w:pPr>
        <w:ind w:firstLine="70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F012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  по  роботі  зі  зверненнями  </w:t>
      </w:r>
    </w:p>
    <w:p w:rsidR="00F012A2" w:rsidRPr="00F012A2" w:rsidRDefault="00F012A2" w:rsidP="00F012A2">
      <w:pPr>
        <w:ind w:firstLine="70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12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громадян  апарату  </w:t>
      </w:r>
      <w:r w:rsidRPr="00F012A2">
        <w:rPr>
          <w:rFonts w:ascii="Times New Roman" w:hAnsi="Times New Roman" w:cs="Times New Roman"/>
          <w:i/>
          <w:sz w:val="28"/>
          <w:szCs w:val="28"/>
          <w:lang w:val="uk-UA"/>
        </w:rPr>
        <w:t>райдержадміністрації</w:t>
      </w:r>
    </w:p>
    <w:p w:rsidR="00442918" w:rsidRPr="00F012A2" w:rsidRDefault="00F012A2">
      <w:pPr>
        <w:rPr>
          <w:lang w:val="uk-UA"/>
        </w:rPr>
      </w:pPr>
    </w:p>
    <w:sectPr w:rsidR="00442918" w:rsidRPr="00F012A2" w:rsidSect="00A96B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6D54"/>
    <w:multiLevelType w:val="hybridMultilevel"/>
    <w:tmpl w:val="5144353C"/>
    <w:lvl w:ilvl="0" w:tplc="B43277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2A2"/>
    <w:rsid w:val="00113098"/>
    <w:rsid w:val="00A96BE5"/>
    <w:rsid w:val="00BB0B9D"/>
    <w:rsid w:val="00F0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1412</Words>
  <Characters>806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2022-11-03T13:14:00Z</dcterms:created>
  <dcterms:modified xsi:type="dcterms:W3CDTF">2022-11-03T13:17:00Z</dcterms:modified>
</cp:coreProperties>
</file>